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成都市第六人民医院</w:t>
      </w:r>
      <w:r>
        <w:rPr>
          <w:rFonts w:hint="eastAsia" w:cs="宋体"/>
          <w:bCs/>
          <w:sz w:val="36"/>
          <w:szCs w:val="36"/>
          <w:lang w:val="en-US" w:eastAsia="zh-CN"/>
        </w:rPr>
        <w:t>2024-2027年度</w:t>
      </w:r>
    </w:p>
    <w:p>
      <w:pPr>
        <w:ind w:firstLine="1800" w:firstLineChars="500"/>
        <w:jc w:val="both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安保服务项目询价分项报价表</w:t>
      </w:r>
    </w:p>
    <w:p>
      <w:pPr>
        <w:rPr>
          <w:rFonts w:ascii="仿宋" w:hAnsi="仿宋" w:eastAsia="仿宋"/>
          <w:sz w:val="24"/>
        </w:rPr>
      </w:pPr>
    </w:p>
    <w:tbl>
      <w:tblPr>
        <w:tblStyle w:val="3"/>
        <w:tblpPr w:leftFromText="180" w:rightFromText="180" w:vertAnchor="text" w:horzAnchor="page" w:tblpX="1906" w:tblpY="303"/>
        <w:tblOverlap w:val="never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628"/>
        <w:gridCol w:w="2167"/>
        <w:gridCol w:w="2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岗位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人员配置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岗位单价报价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年报价</w:t>
            </w: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（人员数量×岗位单价×12）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保安队长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1人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xx元/月/人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xx元/年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消防视频监控室（初级）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cs="宋体"/>
                <w:bCs/>
                <w:sz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消防视频监控室（中级）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12人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保安队员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cs="宋体"/>
                <w:bCs/>
                <w:sz w:val="28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报价合计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lang w:val="en-US" w:eastAsia="zh-CN"/>
              </w:rPr>
              <w:t>xx元/年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hint="eastAsia" w:ascii="宋体" w:hAnsi="宋体" w:eastAsia="宋体" w:cs="宋体"/>
          <w:bCs/>
          <w:sz w:val="28"/>
        </w:rPr>
      </w:pPr>
      <w:r>
        <w:rPr>
          <w:rFonts w:hint="eastAsia" w:ascii="宋体" w:hAnsi="宋体" w:eastAsia="宋体" w:cs="宋体"/>
          <w:bCs/>
          <w:sz w:val="28"/>
          <w:lang w:val="en-US" w:eastAsia="zh-CN"/>
        </w:rPr>
        <w:t>报价公司</w:t>
      </w:r>
      <w:r>
        <w:rPr>
          <w:rFonts w:hint="eastAsia" w:ascii="宋体" w:hAnsi="宋体" w:eastAsia="宋体" w:cs="宋体"/>
          <w:bCs/>
          <w:sz w:val="28"/>
        </w:rPr>
        <w:t>名称：XXXX（单位公章）</w:t>
      </w:r>
    </w:p>
    <w:p>
      <w:pPr>
        <w:rPr>
          <w:rFonts w:hint="default" w:ascii="宋体" w:hAnsi="宋体" w:eastAsia="宋体" w:cs="宋体"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lang w:val="en-US" w:eastAsia="zh-CN"/>
        </w:rPr>
        <w:t>日期：2024年</w:t>
      </w:r>
      <w:r>
        <w:rPr>
          <w:rFonts w:hint="eastAsia" w:ascii="宋体" w:hAnsi="宋体" w:eastAsia="宋体" w:cs="宋体"/>
          <w:bCs/>
          <w:sz w:val="28"/>
        </w:rPr>
        <w:t>XX月XX日</w:t>
      </w:r>
    </w:p>
    <w:p>
      <w:pPr>
        <w:pStyle w:val="2"/>
        <w:spacing w:after="0" w:line="240" w:lineRule="auto"/>
        <w:ind w:firstLine="0"/>
      </w:pPr>
      <w:r>
        <w:rPr>
          <w:rFonts w:hint="eastAsia" w:ascii="宋体" w:hAnsi="宋体"/>
          <w:b/>
          <w:sz w:val="28"/>
        </w:rPr>
        <w:t>说明：</w:t>
      </w:r>
      <w:r>
        <w:rPr>
          <w:rFonts w:hint="eastAsia" w:ascii="宋体" w:hAnsi="宋体"/>
          <w:b/>
          <w:sz w:val="28"/>
          <w:lang w:val="en-US" w:eastAsia="zh-CN"/>
        </w:rPr>
        <w:t>报价公司</w:t>
      </w:r>
      <w:r>
        <w:rPr>
          <w:rFonts w:hint="eastAsia" w:ascii="宋体" w:hAnsi="宋体"/>
          <w:b/>
          <w:sz w:val="28"/>
        </w:rPr>
        <w:t>应根据以上表格格式填写分项报价</w:t>
      </w:r>
      <w:r>
        <w:rPr>
          <w:rFonts w:hint="eastAsia" w:ascii="宋体" w:hAnsi="宋体"/>
          <w:b/>
          <w:sz w:val="28"/>
          <w:lang w:val="en-US" w:eastAsia="zh-CN"/>
        </w:rPr>
        <w:t>明细表</w:t>
      </w:r>
      <w:r>
        <w:rPr>
          <w:rFonts w:hint="eastAsia" w:ascii="宋体" w:hAnsi="宋体"/>
          <w:b/>
          <w:sz w:val="28"/>
        </w:rPr>
        <w:t>，报价应包括完成本项目所需的一切费用。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TcwZGFkMmM0MDNiZjcxZDJhNDk4Yjk1NzhiYTIifQ=="/>
  </w:docVars>
  <w:rsids>
    <w:rsidRoot w:val="00000000"/>
    <w:rsid w:val="126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napToGrid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spacing w:after="180" w:line="304" w:lineRule="auto"/>
      <w:ind w:firstLine="42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付义</cp:lastModifiedBy>
  <dcterms:modified xsi:type="dcterms:W3CDTF">2024-02-27T01:20:28Z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973BA2A16FDA4B98968C0D7D274D827B_12</vt:lpwstr>
  </property>
</Properties>
</file>