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F3" w:rsidRDefault="006E11F3">
      <w:pPr>
        <w:spacing w:before="100" w:beforeAutospacing="1" w:after="100" w:afterAutospacing="1" w:line="360" w:lineRule="auto"/>
        <w:rPr>
          <w:rFonts w:ascii="宋体" w:hAnsi="宋体" w:cs="Arial"/>
          <w:sz w:val="36"/>
          <w:szCs w:val="36"/>
        </w:rPr>
      </w:pPr>
      <w:bookmarkStart w:id="0" w:name="_Toc205105481"/>
      <w:bookmarkStart w:id="1" w:name="_Toc258827608"/>
      <w:bookmarkStart w:id="2" w:name="_Toc185047253"/>
    </w:p>
    <w:p w:rsidR="00ED14E9" w:rsidRPr="00ED14E9" w:rsidRDefault="00ED14E9">
      <w:pPr>
        <w:spacing w:line="360" w:lineRule="auto"/>
        <w:jc w:val="center"/>
        <w:rPr>
          <w:rFonts w:ascii="宋体" w:hAnsi="宋体" w:cs="黑体"/>
          <w:b/>
          <w:kern w:val="0"/>
          <w:sz w:val="52"/>
          <w:szCs w:val="52"/>
        </w:rPr>
      </w:pPr>
      <w:r w:rsidRPr="00ED14E9">
        <w:rPr>
          <w:rFonts w:ascii="宋体" w:hAnsi="宋体" w:cs="黑体" w:hint="eastAsia"/>
          <w:b/>
          <w:kern w:val="0"/>
          <w:sz w:val="52"/>
          <w:szCs w:val="52"/>
        </w:rPr>
        <w:t>成都市第六人民医院沙河院区</w:t>
      </w:r>
    </w:p>
    <w:p w:rsidR="006E11F3" w:rsidRDefault="00ED14E9">
      <w:pPr>
        <w:spacing w:line="360" w:lineRule="auto"/>
        <w:jc w:val="center"/>
        <w:rPr>
          <w:rFonts w:ascii="宋体" w:hAnsi="宋体" w:cs="黑体"/>
          <w:b/>
          <w:kern w:val="0"/>
          <w:sz w:val="52"/>
          <w:szCs w:val="52"/>
        </w:rPr>
      </w:pPr>
      <w:r w:rsidRPr="00ED14E9">
        <w:rPr>
          <w:rFonts w:ascii="宋体" w:hAnsi="宋体" w:cs="黑体" w:hint="eastAsia"/>
          <w:b/>
          <w:kern w:val="0"/>
          <w:sz w:val="52"/>
          <w:szCs w:val="52"/>
        </w:rPr>
        <w:t>项目竣工环境保护验收技术服务</w:t>
      </w:r>
      <w:r w:rsidR="00E22C23">
        <w:rPr>
          <w:rFonts w:ascii="宋体" w:hAnsi="宋体" w:cs="黑体" w:hint="eastAsia"/>
          <w:b/>
          <w:kern w:val="0"/>
          <w:sz w:val="52"/>
          <w:szCs w:val="52"/>
        </w:rPr>
        <w:t>采购项目</w:t>
      </w:r>
    </w:p>
    <w:p w:rsidR="006E11F3" w:rsidRDefault="00E22C23" w:rsidP="00E1184B">
      <w:pPr>
        <w:pStyle w:val="5"/>
        <w:numPr>
          <w:ilvl w:val="0"/>
          <w:numId w:val="0"/>
        </w:numPr>
        <w:jc w:val="center"/>
      </w:pPr>
      <w:r>
        <w:rPr>
          <w:rFonts w:ascii="宋体" w:eastAsia="宋体" w:hAnsi="宋体" w:hint="eastAsia"/>
          <w:sz w:val="36"/>
          <w:szCs w:val="36"/>
        </w:rPr>
        <w:t>项目编号：</w:t>
      </w:r>
      <w:r w:rsidR="00ED14E9" w:rsidRPr="00ED14E9">
        <w:rPr>
          <w:rFonts w:ascii="宋体" w:eastAsia="宋体" w:hAnsi="宋体"/>
          <w:sz w:val="36"/>
          <w:szCs w:val="36"/>
        </w:rPr>
        <w:t>CDLY --CGWJ-2023-HBB- 00</w:t>
      </w:r>
      <w:r w:rsidR="00ED14E9">
        <w:rPr>
          <w:rFonts w:ascii="宋体" w:eastAsia="宋体" w:hAnsi="宋体" w:hint="eastAsia"/>
          <w:sz w:val="36"/>
          <w:szCs w:val="36"/>
        </w:rPr>
        <w:t>3</w:t>
      </w:r>
    </w:p>
    <w:p w:rsidR="006E11F3" w:rsidRDefault="006E11F3">
      <w:pPr>
        <w:spacing w:line="360" w:lineRule="auto"/>
        <w:ind w:firstLineChars="200" w:firstLine="480"/>
        <w:rPr>
          <w:rFonts w:ascii="宋体" w:hAnsi="宋体"/>
          <w:sz w:val="24"/>
        </w:rPr>
      </w:pPr>
    </w:p>
    <w:p w:rsidR="006E11F3" w:rsidRDefault="006E11F3">
      <w:pPr>
        <w:spacing w:line="360" w:lineRule="auto"/>
        <w:ind w:firstLineChars="200" w:firstLine="480"/>
        <w:rPr>
          <w:rFonts w:ascii="宋体" w:hAnsi="宋体"/>
          <w:sz w:val="24"/>
        </w:rPr>
      </w:pPr>
    </w:p>
    <w:p w:rsidR="006E11F3" w:rsidRDefault="006E11F3">
      <w:pPr>
        <w:spacing w:line="360" w:lineRule="auto"/>
        <w:ind w:firstLineChars="200" w:firstLine="480"/>
        <w:rPr>
          <w:rFonts w:ascii="宋体" w:hAnsi="宋体"/>
          <w:sz w:val="24"/>
        </w:rPr>
      </w:pPr>
    </w:p>
    <w:p w:rsidR="006E11F3" w:rsidRDefault="006E11F3">
      <w:pPr>
        <w:spacing w:line="360" w:lineRule="auto"/>
        <w:ind w:firstLineChars="200" w:firstLine="480"/>
        <w:rPr>
          <w:rFonts w:ascii="宋体" w:hAnsi="宋体"/>
          <w:sz w:val="24"/>
        </w:rPr>
      </w:pPr>
    </w:p>
    <w:p w:rsidR="006E11F3" w:rsidRDefault="00E22C23">
      <w:pPr>
        <w:spacing w:line="360" w:lineRule="auto"/>
        <w:jc w:val="center"/>
        <w:rPr>
          <w:rFonts w:ascii="宋体" w:hAnsi="宋体"/>
          <w:b/>
          <w:sz w:val="144"/>
          <w:szCs w:val="144"/>
        </w:rPr>
      </w:pPr>
      <w:proofErr w:type="gramStart"/>
      <w:r>
        <w:rPr>
          <w:rFonts w:ascii="宋体" w:hAnsi="宋体" w:hint="eastAsia"/>
          <w:b/>
          <w:sz w:val="144"/>
          <w:szCs w:val="144"/>
        </w:rPr>
        <w:t>询</w:t>
      </w:r>
      <w:proofErr w:type="gramEnd"/>
      <w:r>
        <w:rPr>
          <w:rFonts w:ascii="宋体" w:hAnsi="宋体" w:hint="eastAsia"/>
          <w:b/>
          <w:sz w:val="144"/>
          <w:szCs w:val="144"/>
        </w:rPr>
        <w:t xml:space="preserve"> 价 文 件</w:t>
      </w:r>
    </w:p>
    <w:p w:rsidR="006E11F3" w:rsidRDefault="006E11F3">
      <w:pPr>
        <w:spacing w:line="360" w:lineRule="auto"/>
        <w:ind w:firstLineChars="200" w:firstLine="720"/>
        <w:rPr>
          <w:rFonts w:ascii="宋体" w:hAnsi="宋体"/>
          <w:sz w:val="36"/>
          <w:szCs w:val="36"/>
        </w:rPr>
      </w:pPr>
    </w:p>
    <w:p w:rsidR="006E11F3" w:rsidRDefault="006E11F3">
      <w:pPr>
        <w:spacing w:line="360" w:lineRule="auto"/>
        <w:ind w:firstLineChars="200" w:firstLine="480"/>
        <w:rPr>
          <w:rFonts w:ascii="宋体" w:hAnsi="宋体"/>
          <w:sz w:val="24"/>
        </w:rPr>
      </w:pPr>
    </w:p>
    <w:p w:rsidR="006E11F3" w:rsidRDefault="006E11F3">
      <w:pPr>
        <w:spacing w:line="360" w:lineRule="auto"/>
        <w:ind w:firstLineChars="200" w:firstLine="480"/>
        <w:rPr>
          <w:rFonts w:ascii="宋体" w:hAnsi="宋体"/>
          <w:sz w:val="24"/>
        </w:rPr>
      </w:pPr>
    </w:p>
    <w:p w:rsidR="006E11F3" w:rsidRDefault="006E11F3">
      <w:pPr>
        <w:spacing w:line="360" w:lineRule="auto"/>
        <w:ind w:firstLineChars="200" w:firstLine="480"/>
        <w:rPr>
          <w:rFonts w:ascii="宋体" w:hAnsi="宋体"/>
          <w:sz w:val="24"/>
        </w:rPr>
      </w:pPr>
    </w:p>
    <w:p w:rsidR="006E11F3" w:rsidRDefault="006E11F3">
      <w:pPr>
        <w:spacing w:line="360" w:lineRule="auto"/>
        <w:ind w:firstLineChars="200" w:firstLine="480"/>
        <w:rPr>
          <w:rFonts w:ascii="宋体" w:hAnsi="宋体"/>
          <w:sz w:val="24"/>
        </w:rPr>
      </w:pPr>
    </w:p>
    <w:p w:rsidR="006E11F3" w:rsidRDefault="006E11F3">
      <w:pPr>
        <w:spacing w:line="360" w:lineRule="auto"/>
        <w:ind w:firstLineChars="200" w:firstLine="480"/>
        <w:rPr>
          <w:rFonts w:ascii="宋体" w:hAnsi="宋体"/>
          <w:sz w:val="24"/>
        </w:rPr>
      </w:pPr>
    </w:p>
    <w:p w:rsidR="006E11F3" w:rsidRDefault="006E11F3">
      <w:pPr>
        <w:spacing w:line="360" w:lineRule="auto"/>
        <w:ind w:firstLineChars="200" w:firstLine="480"/>
        <w:rPr>
          <w:rFonts w:ascii="宋体" w:hAnsi="宋体"/>
          <w:sz w:val="24"/>
        </w:rPr>
      </w:pPr>
    </w:p>
    <w:p w:rsidR="006E11F3" w:rsidRDefault="006E11F3">
      <w:pPr>
        <w:spacing w:line="360" w:lineRule="auto"/>
        <w:ind w:firstLineChars="200" w:firstLine="480"/>
        <w:rPr>
          <w:rFonts w:ascii="宋体" w:hAnsi="宋体"/>
          <w:sz w:val="24"/>
        </w:rPr>
      </w:pPr>
    </w:p>
    <w:p w:rsidR="006E11F3" w:rsidRDefault="006E11F3">
      <w:pPr>
        <w:spacing w:line="360" w:lineRule="auto"/>
        <w:ind w:firstLineChars="200" w:firstLine="480"/>
        <w:rPr>
          <w:rFonts w:ascii="宋体" w:hAnsi="宋体"/>
          <w:sz w:val="24"/>
        </w:rPr>
      </w:pPr>
    </w:p>
    <w:p w:rsidR="006E11F3" w:rsidRDefault="006E11F3">
      <w:pPr>
        <w:spacing w:line="600" w:lineRule="auto"/>
        <w:jc w:val="center"/>
        <w:rPr>
          <w:rFonts w:ascii="宋体" w:hAnsi="宋体"/>
          <w:b/>
          <w:sz w:val="44"/>
          <w:szCs w:val="44"/>
        </w:rPr>
      </w:pPr>
    </w:p>
    <w:p w:rsidR="006E11F3" w:rsidRDefault="00E22C23">
      <w:pPr>
        <w:spacing w:line="600" w:lineRule="auto"/>
        <w:jc w:val="center"/>
        <w:rPr>
          <w:rFonts w:ascii="宋体" w:hAnsi="宋体"/>
          <w:b/>
          <w:sz w:val="44"/>
          <w:szCs w:val="44"/>
        </w:rPr>
      </w:pPr>
      <w:r>
        <w:rPr>
          <w:rFonts w:ascii="宋体" w:hAnsi="宋体" w:hint="eastAsia"/>
          <w:b/>
          <w:sz w:val="44"/>
          <w:szCs w:val="44"/>
        </w:rPr>
        <w:t>询价人：成都市第六人民医院</w:t>
      </w:r>
    </w:p>
    <w:p w:rsidR="006E11F3" w:rsidRDefault="00E22C23">
      <w:pPr>
        <w:spacing w:line="600" w:lineRule="auto"/>
        <w:jc w:val="center"/>
        <w:rPr>
          <w:rFonts w:ascii="宋体" w:hAnsi="宋体" w:cs="Arial"/>
          <w:b/>
          <w:bCs/>
          <w:sz w:val="44"/>
          <w:szCs w:val="44"/>
        </w:rPr>
      </w:pPr>
      <w:r>
        <w:rPr>
          <w:rFonts w:ascii="宋体" w:hAnsi="宋体" w:cs="Arial" w:hint="eastAsia"/>
          <w:b/>
          <w:bCs/>
          <w:sz w:val="44"/>
          <w:szCs w:val="44"/>
        </w:rPr>
        <w:lastRenderedPageBreak/>
        <w:t>二○二</w:t>
      </w:r>
      <w:r w:rsidR="00E1184B">
        <w:rPr>
          <w:rFonts w:ascii="宋体" w:hAnsi="宋体" w:cs="Arial" w:hint="eastAsia"/>
          <w:b/>
          <w:bCs/>
          <w:sz w:val="44"/>
          <w:szCs w:val="44"/>
        </w:rPr>
        <w:t>三</w:t>
      </w:r>
      <w:r>
        <w:rPr>
          <w:rFonts w:ascii="宋体" w:hAnsi="宋体" w:cs="Arial"/>
          <w:b/>
          <w:bCs/>
          <w:sz w:val="44"/>
          <w:szCs w:val="44"/>
        </w:rPr>
        <w:t>年</w:t>
      </w:r>
      <w:r w:rsidR="00E1184B">
        <w:rPr>
          <w:rFonts w:ascii="宋体" w:hAnsi="宋体" w:cs="Arial" w:hint="eastAsia"/>
          <w:b/>
          <w:bCs/>
          <w:sz w:val="44"/>
          <w:szCs w:val="44"/>
        </w:rPr>
        <w:t>十二</w:t>
      </w:r>
      <w:r>
        <w:rPr>
          <w:rFonts w:ascii="宋体" w:hAnsi="宋体" w:cs="Arial" w:hint="eastAsia"/>
          <w:b/>
          <w:bCs/>
          <w:sz w:val="44"/>
          <w:szCs w:val="44"/>
        </w:rPr>
        <w:t>月</w:t>
      </w:r>
    </w:p>
    <w:p w:rsidR="006E11F3" w:rsidRDefault="006E11F3">
      <w:pPr>
        <w:spacing w:line="360" w:lineRule="auto"/>
        <w:ind w:firstLineChars="200" w:firstLine="1044"/>
        <w:jc w:val="center"/>
        <w:rPr>
          <w:rFonts w:ascii="宋体" w:hAnsi="宋体"/>
          <w:b/>
          <w:sz w:val="52"/>
          <w:szCs w:val="52"/>
        </w:rPr>
      </w:pPr>
    </w:p>
    <w:p w:rsidR="006E11F3" w:rsidRDefault="00E22C23">
      <w:pPr>
        <w:spacing w:line="360" w:lineRule="auto"/>
        <w:ind w:right="-1"/>
        <w:jc w:val="center"/>
        <w:rPr>
          <w:b/>
          <w:bCs/>
          <w:sz w:val="36"/>
          <w:szCs w:val="36"/>
        </w:rPr>
      </w:pPr>
      <w:r>
        <w:rPr>
          <w:b/>
          <w:bCs/>
          <w:sz w:val="36"/>
          <w:szCs w:val="36"/>
        </w:rPr>
        <w:t>目</w:t>
      </w:r>
      <w:r>
        <w:rPr>
          <w:rFonts w:hint="eastAsia"/>
          <w:b/>
          <w:bCs/>
          <w:sz w:val="36"/>
          <w:szCs w:val="36"/>
        </w:rPr>
        <w:t xml:space="preserve"> </w:t>
      </w:r>
      <w:r>
        <w:rPr>
          <w:b/>
          <w:bCs/>
          <w:sz w:val="36"/>
          <w:szCs w:val="36"/>
        </w:rPr>
        <w:t>录</w:t>
      </w:r>
    </w:p>
    <w:p w:rsidR="006E11F3" w:rsidRDefault="006E11F3">
      <w:pPr>
        <w:spacing w:line="600" w:lineRule="auto"/>
        <w:ind w:firstLineChars="200" w:firstLine="723"/>
        <w:jc w:val="center"/>
        <w:rPr>
          <w:rFonts w:ascii="宋体" w:hAnsi="宋体"/>
          <w:b/>
          <w:sz w:val="36"/>
          <w:szCs w:val="36"/>
        </w:rPr>
      </w:pPr>
    </w:p>
    <w:bookmarkStart w:id="3" w:name="_Toc205105480"/>
    <w:bookmarkStart w:id="4" w:name="_Toc185047236"/>
    <w:p w:rsidR="006E11F3" w:rsidRDefault="00E22C23">
      <w:pPr>
        <w:pStyle w:val="12"/>
        <w:tabs>
          <w:tab w:val="right" w:leader="hyphen" w:pos="9628"/>
        </w:tabs>
        <w:spacing w:line="600" w:lineRule="auto"/>
        <w:rPr>
          <w:rFonts w:ascii="Calibri" w:hAnsi="Calibri"/>
          <w:b/>
          <w:sz w:val="28"/>
          <w:szCs w:val="28"/>
        </w:rPr>
      </w:pPr>
      <w:r>
        <w:rPr>
          <w:rFonts w:ascii="宋体" w:hAnsi="宋体"/>
          <w:b/>
          <w:sz w:val="28"/>
          <w:szCs w:val="28"/>
        </w:rPr>
        <w:fldChar w:fldCharType="begin"/>
      </w:r>
      <w:r>
        <w:rPr>
          <w:rFonts w:ascii="宋体" w:hAnsi="宋体"/>
          <w:b/>
          <w:sz w:val="28"/>
          <w:szCs w:val="28"/>
        </w:rPr>
        <w:instrText xml:space="preserve"> </w:instrText>
      </w:r>
      <w:r>
        <w:rPr>
          <w:rFonts w:ascii="宋体" w:hAnsi="宋体" w:hint="eastAsia"/>
          <w:b/>
          <w:sz w:val="28"/>
          <w:szCs w:val="28"/>
        </w:rPr>
        <w:instrText>TOC \o "1-2" \u</w:instrText>
      </w:r>
      <w:r>
        <w:rPr>
          <w:rFonts w:ascii="宋体" w:hAnsi="宋体"/>
          <w:b/>
          <w:sz w:val="28"/>
          <w:szCs w:val="28"/>
        </w:rPr>
        <w:instrText xml:space="preserve"> </w:instrText>
      </w:r>
      <w:r>
        <w:rPr>
          <w:rFonts w:ascii="宋体" w:hAnsi="宋体"/>
          <w:b/>
          <w:sz w:val="28"/>
          <w:szCs w:val="28"/>
        </w:rPr>
        <w:fldChar w:fldCharType="separate"/>
      </w:r>
      <w:r>
        <w:rPr>
          <w:rFonts w:hint="eastAsia"/>
          <w:b/>
          <w:sz w:val="28"/>
          <w:szCs w:val="28"/>
        </w:rPr>
        <w:t>第一章</w:t>
      </w:r>
      <w:r>
        <w:rPr>
          <w:b/>
          <w:sz w:val="28"/>
          <w:szCs w:val="28"/>
        </w:rPr>
        <w:t xml:space="preserve"> </w:t>
      </w:r>
      <w:r>
        <w:rPr>
          <w:rFonts w:hint="eastAsia"/>
          <w:b/>
          <w:sz w:val="28"/>
          <w:szCs w:val="28"/>
        </w:rPr>
        <w:t>询价函</w:t>
      </w:r>
    </w:p>
    <w:p w:rsidR="006E11F3" w:rsidRDefault="00E22C23">
      <w:pPr>
        <w:pStyle w:val="12"/>
        <w:tabs>
          <w:tab w:val="right" w:leader="hyphen" w:pos="9628"/>
        </w:tabs>
        <w:spacing w:line="600" w:lineRule="auto"/>
        <w:rPr>
          <w:rFonts w:ascii="Calibri" w:hAnsi="Calibri"/>
          <w:b/>
          <w:sz w:val="28"/>
          <w:szCs w:val="28"/>
        </w:rPr>
      </w:pPr>
      <w:r>
        <w:rPr>
          <w:rFonts w:hint="eastAsia"/>
          <w:b/>
          <w:sz w:val="28"/>
          <w:szCs w:val="28"/>
        </w:rPr>
        <w:t>第二章</w:t>
      </w:r>
      <w:r>
        <w:rPr>
          <w:b/>
          <w:sz w:val="28"/>
          <w:szCs w:val="28"/>
        </w:rPr>
        <w:t xml:space="preserve"> </w:t>
      </w:r>
      <w:r>
        <w:rPr>
          <w:rFonts w:hint="eastAsia"/>
          <w:b/>
          <w:sz w:val="28"/>
          <w:szCs w:val="28"/>
        </w:rPr>
        <w:t>被询价人须知</w:t>
      </w:r>
    </w:p>
    <w:p w:rsidR="006E11F3" w:rsidRDefault="00E22C23">
      <w:pPr>
        <w:pStyle w:val="12"/>
        <w:tabs>
          <w:tab w:val="right" w:leader="hyphen" w:pos="9628"/>
        </w:tabs>
        <w:spacing w:line="600" w:lineRule="auto"/>
        <w:rPr>
          <w:rFonts w:ascii="Calibri" w:hAnsi="Calibri"/>
          <w:b/>
          <w:sz w:val="28"/>
          <w:szCs w:val="28"/>
        </w:rPr>
      </w:pPr>
      <w:r>
        <w:rPr>
          <w:rFonts w:hint="eastAsia"/>
          <w:b/>
          <w:sz w:val="28"/>
          <w:szCs w:val="28"/>
        </w:rPr>
        <w:t>第三章</w:t>
      </w:r>
      <w:r>
        <w:rPr>
          <w:b/>
          <w:sz w:val="28"/>
          <w:szCs w:val="28"/>
        </w:rPr>
        <w:t xml:space="preserve"> </w:t>
      </w:r>
      <w:r>
        <w:rPr>
          <w:rFonts w:hint="eastAsia"/>
          <w:b/>
          <w:sz w:val="28"/>
          <w:szCs w:val="28"/>
        </w:rPr>
        <w:t>项目要求</w:t>
      </w:r>
    </w:p>
    <w:p w:rsidR="006E11F3" w:rsidRDefault="00E22C23">
      <w:pPr>
        <w:pStyle w:val="12"/>
        <w:tabs>
          <w:tab w:val="right" w:leader="hyphen" w:pos="9628"/>
        </w:tabs>
        <w:spacing w:line="600" w:lineRule="auto"/>
        <w:rPr>
          <w:rFonts w:ascii="Calibri" w:hAnsi="Calibri"/>
          <w:b/>
          <w:sz w:val="28"/>
          <w:szCs w:val="28"/>
        </w:rPr>
      </w:pPr>
      <w:r>
        <w:rPr>
          <w:rFonts w:hint="eastAsia"/>
          <w:b/>
          <w:sz w:val="28"/>
          <w:szCs w:val="28"/>
        </w:rPr>
        <w:t>第四章</w:t>
      </w:r>
      <w:r>
        <w:rPr>
          <w:b/>
          <w:sz w:val="28"/>
          <w:szCs w:val="28"/>
        </w:rPr>
        <w:t xml:space="preserve"> </w:t>
      </w:r>
      <w:r>
        <w:rPr>
          <w:rFonts w:hint="eastAsia"/>
          <w:b/>
          <w:sz w:val="28"/>
          <w:szCs w:val="28"/>
        </w:rPr>
        <w:t>评审办法</w:t>
      </w:r>
    </w:p>
    <w:p w:rsidR="006E11F3" w:rsidRDefault="00E22C23">
      <w:pPr>
        <w:pStyle w:val="12"/>
        <w:tabs>
          <w:tab w:val="right" w:leader="hyphen" w:pos="9628"/>
        </w:tabs>
        <w:spacing w:line="600" w:lineRule="auto"/>
        <w:rPr>
          <w:rFonts w:ascii="Calibri" w:hAnsi="Calibri"/>
          <w:b/>
          <w:sz w:val="28"/>
          <w:szCs w:val="28"/>
        </w:rPr>
      </w:pPr>
      <w:r>
        <w:rPr>
          <w:rFonts w:hint="eastAsia"/>
          <w:b/>
          <w:sz w:val="28"/>
          <w:szCs w:val="28"/>
        </w:rPr>
        <w:t>第五章</w:t>
      </w:r>
      <w:r>
        <w:rPr>
          <w:b/>
          <w:sz w:val="28"/>
          <w:szCs w:val="28"/>
        </w:rPr>
        <w:t xml:space="preserve"> </w:t>
      </w:r>
      <w:r>
        <w:rPr>
          <w:rFonts w:hint="eastAsia"/>
          <w:b/>
          <w:sz w:val="28"/>
          <w:szCs w:val="28"/>
        </w:rPr>
        <w:t>报价文件格式</w:t>
      </w:r>
    </w:p>
    <w:p w:rsidR="006E11F3" w:rsidRDefault="00E22C23">
      <w:pPr>
        <w:tabs>
          <w:tab w:val="right" w:leader="dot" w:pos="9628"/>
        </w:tabs>
        <w:snapToGrid w:val="0"/>
        <w:spacing w:line="600" w:lineRule="auto"/>
        <w:rPr>
          <w:rFonts w:ascii="宋体" w:hAnsi="宋体"/>
          <w:b/>
          <w:sz w:val="36"/>
          <w:szCs w:val="36"/>
        </w:rPr>
        <w:sectPr w:rsidR="006E11F3">
          <w:headerReference w:type="default" r:id="rId8"/>
          <w:footerReference w:type="even" r:id="rId9"/>
          <w:footerReference w:type="default" r:id="rId10"/>
          <w:footerReference w:type="first" r:id="rId11"/>
          <w:pgSz w:w="11906" w:h="16838"/>
          <w:pgMar w:top="1418" w:right="1134" w:bottom="1418" w:left="1134" w:header="680" w:footer="680" w:gutter="0"/>
          <w:pgNumType w:start="1"/>
          <w:cols w:space="720"/>
          <w:docGrid w:type="lines" w:linePitch="312"/>
        </w:sectPr>
      </w:pPr>
      <w:r>
        <w:rPr>
          <w:rFonts w:ascii="宋体" w:hAnsi="宋体"/>
          <w:b/>
          <w:sz w:val="28"/>
          <w:szCs w:val="28"/>
        </w:rPr>
        <w:fldChar w:fldCharType="end"/>
      </w:r>
    </w:p>
    <w:p w:rsidR="006E11F3" w:rsidRDefault="00E22C23">
      <w:pPr>
        <w:pStyle w:val="11"/>
        <w:jc w:val="center"/>
        <w:rPr>
          <w:sz w:val="44"/>
          <w:szCs w:val="44"/>
        </w:rPr>
      </w:pPr>
      <w:bookmarkStart w:id="5" w:name="_Toc489544341"/>
      <w:r>
        <w:rPr>
          <w:rFonts w:hint="eastAsia"/>
          <w:sz w:val="44"/>
          <w:szCs w:val="44"/>
        </w:rPr>
        <w:lastRenderedPageBreak/>
        <w:t>第一章</w:t>
      </w:r>
      <w:r>
        <w:rPr>
          <w:rFonts w:hint="eastAsia"/>
          <w:sz w:val="44"/>
          <w:szCs w:val="44"/>
        </w:rPr>
        <w:t xml:space="preserve"> </w:t>
      </w:r>
      <w:r>
        <w:rPr>
          <w:rFonts w:hint="eastAsia"/>
          <w:sz w:val="44"/>
          <w:szCs w:val="44"/>
        </w:rPr>
        <w:t>询价函</w:t>
      </w:r>
      <w:bookmarkEnd w:id="3"/>
      <w:bookmarkEnd w:id="4"/>
      <w:bookmarkEnd w:id="5"/>
    </w:p>
    <w:p w:rsidR="006E11F3" w:rsidRDefault="006E11F3">
      <w:pPr>
        <w:spacing w:line="440" w:lineRule="exact"/>
        <w:rPr>
          <w:rFonts w:ascii="宋体" w:hAnsi="宋体"/>
          <w:bCs/>
          <w:sz w:val="24"/>
          <w:szCs w:val="24"/>
        </w:rPr>
      </w:pPr>
    </w:p>
    <w:p w:rsidR="006E11F3" w:rsidRDefault="00E22C23">
      <w:pPr>
        <w:spacing w:line="440" w:lineRule="exact"/>
        <w:ind w:firstLine="480"/>
        <w:rPr>
          <w:rFonts w:ascii="宋体" w:hAnsi="宋体"/>
          <w:sz w:val="24"/>
          <w:szCs w:val="24"/>
        </w:rPr>
      </w:pPr>
      <w:r>
        <w:rPr>
          <w:rFonts w:ascii="宋体" w:hAnsi="宋体" w:hint="eastAsia"/>
          <w:bCs/>
          <w:sz w:val="24"/>
          <w:szCs w:val="24"/>
        </w:rPr>
        <w:t>成都市第六人民医院</w:t>
      </w:r>
      <w:r>
        <w:rPr>
          <w:rFonts w:ascii="宋体" w:hAnsi="宋体" w:hint="eastAsia"/>
          <w:sz w:val="24"/>
          <w:szCs w:val="24"/>
        </w:rPr>
        <w:t>，拟对</w:t>
      </w:r>
      <w:r w:rsidR="007B0AC6" w:rsidRPr="007B0AC6">
        <w:rPr>
          <w:rFonts w:ascii="宋体" w:hAnsi="宋体" w:hint="eastAsia"/>
          <w:sz w:val="24"/>
          <w:szCs w:val="24"/>
          <w:u w:val="single"/>
        </w:rPr>
        <w:t>沙河院区项目竣工环境保护验收技术服务</w:t>
      </w:r>
      <w:r>
        <w:rPr>
          <w:rFonts w:ascii="宋体" w:hAnsi="宋体" w:hint="eastAsia"/>
          <w:sz w:val="24"/>
          <w:szCs w:val="24"/>
          <w:u w:val="single"/>
        </w:rPr>
        <w:t>采购项目</w:t>
      </w:r>
      <w:r>
        <w:rPr>
          <w:rFonts w:ascii="宋体" w:hAnsi="宋体" w:hint="eastAsia"/>
          <w:sz w:val="24"/>
          <w:szCs w:val="24"/>
        </w:rPr>
        <w:t>采用询价方式进行采购，</w:t>
      </w:r>
      <w:r>
        <w:rPr>
          <w:rFonts w:hint="eastAsia"/>
          <w:bCs/>
          <w:sz w:val="24"/>
        </w:rPr>
        <w:t>邀请符合本次询价要求的单位参加询价。</w:t>
      </w:r>
    </w:p>
    <w:p w:rsidR="006E11F3" w:rsidRDefault="00E22C23">
      <w:pPr>
        <w:spacing w:line="440" w:lineRule="exact"/>
        <w:ind w:firstLine="480"/>
        <w:rPr>
          <w:rFonts w:ascii="宋体" w:hAnsi="宋体"/>
          <w:b/>
          <w:bCs/>
          <w:sz w:val="24"/>
          <w:szCs w:val="24"/>
        </w:rPr>
      </w:pPr>
      <w:r>
        <w:rPr>
          <w:rFonts w:ascii="宋体" w:hAnsi="宋体" w:hint="eastAsia"/>
          <w:b/>
          <w:bCs/>
          <w:sz w:val="24"/>
          <w:szCs w:val="24"/>
        </w:rPr>
        <w:t>一、制作安装项目概况与</w:t>
      </w:r>
      <w:r>
        <w:rPr>
          <w:rFonts w:ascii="宋体" w:hAnsi="宋体"/>
          <w:b/>
          <w:bCs/>
          <w:sz w:val="24"/>
          <w:szCs w:val="24"/>
        </w:rPr>
        <w:t>询价范围</w:t>
      </w:r>
      <w:r>
        <w:rPr>
          <w:rFonts w:ascii="宋体" w:hAnsi="宋体" w:hint="eastAsia"/>
          <w:b/>
          <w:bCs/>
          <w:sz w:val="24"/>
          <w:szCs w:val="24"/>
        </w:rPr>
        <w:t>：</w:t>
      </w:r>
    </w:p>
    <w:p w:rsidR="006E11F3" w:rsidRDefault="00E22C23">
      <w:pPr>
        <w:spacing w:line="440" w:lineRule="exact"/>
        <w:ind w:rightChars="-156" w:right="-328" w:firstLine="480"/>
        <w:rPr>
          <w:rFonts w:ascii="宋体" w:hAnsi="宋体"/>
          <w:sz w:val="24"/>
          <w:szCs w:val="24"/>
        </w:rPr>
      </w:pPr>
      <w:r>
        <w:rPr>
          <w:rFonts w:ascii="宋体" w:hAnsi="宋体" w:hint="eastAsia"/>
          <w:bCs/>
          <w:sz w:val="24"/>
          <w:szCs w:val="24"/>
        </w:rPr>
        <w:t>1.</w:t>
      </w:r>
      <w:r>
        <w:rPr>
          <w:rFonts w:ascii="宋体" w:hAnsi="宋体" w:hint="eastAsia"/>
          <w:sz w:val="24"/>
          <w:szCs w:val="24"/>
        </w:rPr>
        <w:t>项目名称：</w:t>
      </w:r>
      <w:r w:rsidR="007B0AC6" w:rsidRPr="007B0AC6">
        <w:rPr>
          <w:rFonts w:ascii="宋体" w:hAnsi="宋体" w:hint="eastAsia"/>
          <w:sz w:val="24"/>
          <w:szCs w:val="24"/>
        </w:rPr>
        <w:t>沙河院区项目竣工环境保护验收技术服务</w:t>
      </w:r>
      <w:r>
        <w:rPr>
          <w:rFonts w:ascii="宋体" w:hAnsi="宋体" w:hint="eastAsia"/>
          <w:sz w:val="24"/>
          <w:szCs w:val="24"/>
        </w:rPr>
        <w:t>采购项目</w:t>
      </w:r>
    </w:p>
    <w:p w:rsidR="006E11F3" w:rsidRDefault="00E22C23">
      <w:pPr>
        <w:spacing w:line="440" w:lineRule="exact"/>
        <w:ind w:rightChars="-156" w:right="-328" w:firstLine="480"/>
        <w:rPr>
          <w:rFonts w:ascii="宋体" w:hAnsi="宋体"/>
          <w:sz w:val="24"/>
          <w:szCs w:val="24"/>
        </w:rPr>
      </w:pPr>
      <w:r>
        <w:rPr>
          <w:rFonts w:ascii="宋体" w:hAnsi="宋体" w:hint="eastAsia"/>
          <w:sz w:val="24"/>
          <w:szCs w:val="24"/>
        </w:rPr>
        <w:t>2.资金来源：已落实</w:t>
      </w:r>
    </w:p>
    <w:p w:rsidR="006E11F3" w:rsidRDefault="00E22C23">
      <w:pPr>
        <w:spacing w:line="440" w:lineRule="exact"/>
        <w:ind w:rightChars="-156" w:right="-328" w:firstLine="480"/>
        <w:rPr>
          <w:rFonts w:ascii="宋体" w:hAnsi="宋体"/>
          <w:sz w:val="24"/>
          <w:szCs w:val="24"/>
        </w:rPr>
      </w:pPr>
      <w:r>
        <w:rPr>
          <w:rFonts w:ascii="宋体" w:hAnsi="宋体" w:hint="eastAsia"/>
          <w:sz w:val="24"/>
          <w:szCs w:val="24"/>
        </w:rPr>
        <w:t>3.最高限价：</w:t>
      </w:r>
      <w:r w:rsidR="007B0AC6">
        <w:rPr>
          <w:rFonts w:ascii="宋体" w:hAnsi="宋体" w:hint="eastAsia"/>
          <w:sz w:val="24"/>
          <w:szCs w:val="24"/>
        </w:rPr>
        <w:t>4.95</w:t>
      </w:r>
      <w:r>
        <w:rPr>
          <w:rFonts w:ascii="宋体" w:hAnsi="宋体" w:hint="eastAsia"/>
          <w:sz w:val="24"/>
          <w:szCs w:val="24"/>
        </w:rPr>
        <w:t>万元。</w:t>
      </w:r>
    </w:p>
    <w:p w:rsidR="006E11F3" w:rsidRDefault="00E22C23">
      <w:pPr>
        <w:spacing w:line="440" w:lineRule="exact"/>
        <w:ind w:firstLine="480"/>
        <w:rPr>
          <w:rFonts w:ascii="宋体" w:hAnsi="宋体"/>
          <w:b/>
          <w:bCs/>
          <w:sz w:val="24"/>
          <w:szCs w:val="24"/>
        </w:rPr>
      </w:pPr>
      <w:r>
        <w:rPr>
          <w:rFonts w:ascii="宋体" w:hAnsi="宋体" w:hint="eastAsia"/>
          <w:b/>
          <w:bCs/>
          <w:sz w:val="24"/>
          <w:szCs w:val="24"/>
        </w:rPr>
        <w:t>二、被询价人</w:t>
      </w:r>
      <w:r>
        <w:rPr>
          <w:rFonts w:ascii="宋体" w:hAnsi="宋体"/>
          <w:b/>
          <w:bCs/>
          <w:sz w:val="24"/>
          <w:szCs w:val="24"/>
        </w:rPr>
        <w:t>资格</w:t>
      </w:r>
      <w:r>
        <w:rPr>
          <w:rFonts w:ascii="宋体" w:hAnsi="宋体" w:hint="eastAsia"/>
          <w:b/>
          <w:bCs/>
          <w:sz w:val="24"/>
          <w:szCs w:val="24"/>
        </w:rPr>
        <w:t xml:space="preserve">要求： </w:t>
      </w:r>
    </w:p>
    <w:p w:rsidR="006E11F3" w:rsidRDefault="00E22C23">
      <w:pPr>
        <w:spacing w:line="440" w:lineRule="exact"/>
        <w:ind w:leftChars="228" w:left="2039" w:hangingChars="650" w:hanging="1560"/>
        <w:rPr>
          <w:rFonts w:ascii="宋体" w:hAnsi="宋体"/>
          <w:sz w:val="24"/>
          <w:szCs w:val="24"/>
        </w:rPr>
      </w:pPr>
      <w:r>
        <w:rPr>
          <w:rFonts w:ascii="宋体" w:hAnsi="宋体" w:hint="eastAsia"/>
          <w:sz w:val="24"/>
          <w:szCs w:val="24"/>
        </w:rPr>
        <w:t>1.具有承担民事责任的能力。</w:t>
      </w:r>
    </w:p>
    <w:p w:rsidR="006E11F3" w:rsidRDefault="00E22C23">
      <w:pPr>
        <w:spacing w:line="440" w:lineRule="exact"/>
        <w:ind w:leftChars="228" w:left="2039" w:hangingChars="650" w:hanging="1560"/>
        <w:rPr>
          <w:rFonts w:ascii="宋体" w:hAnsi="宋体"/>
          <w:sz w:val="24"/>
          <w:szCs w:val="24"/>
        </w:rPr>
      </w:pPr>
      <w:r>
        <w:rPr>
          <w:rFonts w:ascii="宋体" w:hAnsi="宋体" w:hint="eastAsia"/>
          <w:sz w:val="24"/>
          <w:szCs w:val="24"/>
        </w:rPr>
        <w:t>2.具有良好的商业信誉和健全的财务会计制度。</w:t>
      </w:r>
    </w:p>
    <w:p w:rsidR="006E11F3" w:rsidRDefault="00E22C23">
      <w:pPr>
        <w:spacing w:line="440" w:lineRule="exact"/>
        <w:ind w:leftChars="228" w:left="2039" w:hangingChars="650" w:hanging="1560"/>
        <w:rPr>
          <w:rFonts w:ascii="宋体" w:hAnsi="宋体"/>
          <w:sz w:val="24"/>
          <w:szCs w:val="24"/>
        </w:rPr>
      </w:pPr>
      <w:r>
        <w:rPr>
          <w:rFonts w:ascii="宋体" w:hAnsi="宋体" w:hint="eastAsia"/>
          <w:sz w:val="24"/>
          <w:szCs w:val="24"/>
        </w:rPr>
        <w:t>3.具有履行合同所必须的设备和专业技术能力。</w:t>
      </w:r>
    </w:p>
    <w:p w:rsidR="006E11F3" w:rsidRDefault="00E22C23">
      <w:pPr>
        <w:spacing w:line="440" w:lineRule="exact"/>
        <w:ind w:leftChars="228" w:left="2039" w:hangingChars="650" w:hanging="1560"/>
        <w:rPr>
          <w:rFonts w:ascii="宋体" w:hAnsi="宋体"/>
          <w:sz w:val="24"/>
          <w:szCs w:val="24"/>
        </w:rPr>
      </w:pPr>
      <w:r>
        <w:rPr>
          <w:rFonts w:ascii="宋体" w:hAnsi="宋体" w:hint="eastAsia"/>
          <w:sz w:val="24"/>
          <w:szCs w:val="24"/>
        </w:rPr>
        <w:t>4.参加本次询价活动前三年内，在经营活动中没有重大违法记录。</w:t>
      </w:r>
    </w:p>
    <w:p w:rsidR="006E11F3" w:rsidRDefault="007D594A">
      <w:pPr>
        <w:spacing w:line="440" w:lineRule="exact"/>
        <w:ind w:leftChars="228" w:left="2039" w:hangingChars="650" w:hanging="1560"/>
        <w:rPr>
          <w:rFonts w:ascii="宋体" w:hAnsi="宋体"/>
          <w:sz w:val="24"/>
          <w:szCs w:val="24"/>
        </w:rPr>
      </w:pPr>
      <w:r>
        <w:rPr>
          <w:rFonts w:ascii="宋体" w:hAnsi="宋体" w:hint="eastAsia"/>
          <w:sz w:val="24"/>
          <w:szCs w:val="24"/>
        </w:rPr>
        <w:t>5</w:t>
      </w:r>
      <w:r w:rsidR="00E22C23">
        <w:rPr>
          <w:rFonts w:ascii="宋体" w:hAnsi="宋体" w:hint="eastAsia"/>
          <w:sz w:val="24"/>
          <w:szCs w:val="24"/>
        </w:rPr>
        <w:t>.本项目不允许联合体参加。</w:t>
      </w:r>
    </w:p>
    <w:p w:rsidR="006E11F3" w:rsidRDefault="00E22C23">
      <w:pPr>
        <w:spacing w:line="440" w:lineRule="exact"/>
        <w:ind w:leftChars="209" w:left="439" w:firstLineChars="16" w:firstLine="38"/>
        <w:jc w:val="left"/>
        <w:rPr>
          <w:rFonts w:ascii="宋体" w:hAnsi="宋体"/>
          <w:sz w:val="24"/>
          <w:szCs w:val="24"/>
        </w:rPr>
      </w:pPr>
      <w:r>
        <w:rPr>
          <w:rFonts w:ascii="宋体" w:hAnsi="宋体" w:hint="eastAsia"/>
          <w:sz w:val="24"/>
          <w:szCs w:val="24"/>
        </w:rPr>
        <w:t>注：截至递交报价文件截止日未被列入失信被执行人、重大税收违法案件当事人名单、严重违法失信行为记录名单。</w:t>
      </w:r>
    </w:p>
    <w:p w:rsidR="006E11F3" w:rsidRDefault="00E22C23">
      <w:pPr>
        <w:spacing w:line="400" w:lineRule="exact"/>
        <w:ind w:firstLineChars="200" w:firstLine="482"/>
        <w:rPr>
          <w:rFonts w:ascii="宋体" w:hAnsi="宋体" w:cs="宋体"/>
          <w:b/>
          <w:bCs/>
          <w:sz w:val="24"/>
          <w:szCs w:val="24"/>
        </w:rPr>
      </w:pPr>
      <w:bookmarkStart w:id="6" w:name="_Toc271795176"/>
      <w:bookmarkStart w:id="7" w:name="_Toc271795056"/>
      <w:r>
        <w:rPr>
          <w:rFonts w:ascii="宋体" w:hAnsi="宋体" w:cs="宋体" w:hint="eastAsia"/>
          <w:b/>
          <w:bCs/>
          <w:sz w:val="24"/>
          <w:szCs w:val="24"/>
        </w:rPr>
        <w:t>三、报名的时间、地点：</w:t>
      </w:r>
      <w:bookmarkEnd w:id="6"/>
      <w:bookmarkEnd w:id="7"/>
    </w:p>
    <w:p w:rsidR="006E11F3" w:rsidRDefault="00E22C23">
      <w:pPr>
        <w:spacing w:line="360" w:lineRule="auto"/>
        <w:ind w:firstLine="480"/>
        <w:rPr>
          <w:sz w:val="24"/>
        </w:rPr>
      </w:pPr>
      <w:r>
        <w:rPr>
          <w:rFonts w:hint="eastAsia"/>
          <w:sz w:val="24"/>
        </w:rPr>
        <w:t>1.</w:t>
      </w:r>
      <w:r>
        <w:rPr>
          <w:rFonts w:hint="eastAsia"/>
          <w:sz w:val="24"/>
        </w:rPr>
        <w:t>报名所需资料：授权委托书原件及授权人身份证复印件。</w:t>
      </w:r>
    </w:p>
    <w:p w:rsidR="006E11F3" w:rsidRDefault="00E22C23">
      <w:pPr>
        <w:spacing w:line="360" w:lineRule="auto"/>
        <w:ind w:firstLine="480"/>
        <w:rPr>
          <w:sz w:val="24"/>
        </w:rPr>
      </w:pPr>
      <w:r>
        <w:rPr>
          <w:rFonts w:hint="eastAsia"/>
          <w:sz w:val="24"/>
        </w:rPr>
        <w:t>2.</w:t>
      </w:r>
      <w:r>
        <w:rPr>
          <w:rFonts w:hint="eastAsia"/>
          <w:sz w:val="24"/>
        </w:rPr>
        <w:t>报名地点：</w:t>
      </w:r>
      <w:r w:rsidR="006D185E">
        <w:rPr>
          <w:rFonts w:ascii="宋体" w:hAnsi="宋体" w:cs="宋体" w:hint="eastAsia"/>
          <w:b/>
          <w:bCs/>
          <w:sz w:val="24"/>
          <w:szCs w:val="24"/>
        </w:rPr>
        <w:t xml:space="preserve">成都市成华区建设南街16号 成都市第六人民医院 </w:t>
      </w:r>
      <w:proofErr w:type="gramStart"/>
      <w:r w:rsidR="006D185E">
        <w:rPr>
          <w:rFonts w:ascii="宋体" w:hAnsi="宋体" w:cs="宋体" w:hint="eastAsia"/>
          <w:b/>
          <w:bCs/>
          <w:sz w:val="24"/>
          <w:szCs w:val="24"/>
        </w:rPr>
        <w:t>病理楼</w:t>
      </w:r>
      <w:proofErr w:type="gramEnd"/>
      <w:r w:rsidR="006D185E">
        <w:rPr>
          <w:rFonts w:ascii="宋体" w:hAnsi="宋体" w:cs="宋体" w:hint="eastAsia"/>
          <w:b/>
          <w:bCs/>
          <w:sz w:val="24"/>
          <w:szCs w:val="24"/>
        </w:rPr>
        <w:t>403</w:t>
      </w:r>
    </w:p>
    <w:p w:rsidR="006E11F3" w:rsidRDefault="00E22C23">
      <w:pPr>
        <w:spacing w:line="400" w:lineRule="exact"/>
        <w:ind w:firstLineChars="200" w:firstLine="480"/>
        <w:rPr>
          <w:sz w:val="24"/>
        </w:rPr>
      </w:pPr>
      <w:r>
        <w:rPr>
          <w:rFonts w:hint="eastAsia"/>
          <w:sz w:val="24"/>
        </w:rPr>
        <w:t>3.</w:t>
      </w:r>
      <w:r>
        <w:rPr>
          <w:rFonts w:hint="eastAsia"/>
          <w:sz w:val="24"/>
        </w:rPr>
        <w:t>报名时间：</w:t>
      </w:r>
      <w:r w:rsidR="004D5636">
        <w:rPr>
          <w:rFonts w:hint="eastAsia"/>
          <w:sz w:val="24"/>
          <w:highlight w:val="yellow"/>
          <w:u w:val="single"/>
        </w:rPr>
        <w:t>2024</w:t>
      </w:r>
      <w:r>
        <w:rPr>
          <w:rFonts w:hint="eastAsia"/>
          <w:sz w:val="24"/>
          <w:highlight w:val="yellow"/>
        </w:rPr>
        <w:t>年</w:t>
      </w:r>
      <w:r w:rsidR="004D5636">
        <w:rPr>
          <w:rFonts w:hint="eastAsia"/>
          <w:sz w:val="24"/>
          <w:highlight w:val="yellow"/>
          <w:u w:val="single"/>
        </w:rPr>
        <w:t>1</w:t>
      </w:r>
      <w:r>
        <w:rPr>
          <w:rFonts w:hint="eastAsia"/>
          <w:sz w:val="24"/>
          <w:highlight w:val="yellow"/>
        </w:rPr>
        <w:t>月</w:t>
      </w:r>
      <w:r w:rsidR="004D5636">
        <w:rPr>
          <w:rFonts w:hint="eastAsia"/>
          <w:sz w:val="24"/>
          <w:highlight w:val="yellow"/>
          <w:u w:val="single"/>
        </w:rPr>
        <w:t>2</w:t>
      </w:r>
      <w:r>
        <w:rPr>
          <w:rFonts w:hint="eastAsia"/>
          <w:sz w:val="24"/>
          <w:highlight w:val="yellow"/>
        </w:rPr>
        <w:t>日至</w:t>
      </w:r>
      <w:r w:rsidR="004D5636">
        <w:rPr>
          <w:rFonts w:hint="eastAsia"/>
          <w:sz w:val="24"/>
          <w:highlight w:val="yellow"/>
          <w:u w:val="single"/>
        </w:rPr>
        <w:t>2024</w:t>
      </w:r>
      <w:r>
        <w:rPr>
          <w:rFonts w:hint="eastAsia"/>
          <w:sz w:val="24"/>
          <w:highlight w:val="yellow"/>
        </w:rPr>
        <w:t>年</w:t>
      </w:r>
      <w:r w:rsidR="004D5636">
        <w:rPr>
          <w:rFonts w:hint="eastAsia"/>
          <w:sz w:val="24"/>
          <w:highlight w:val="yellow"/>
          <w:u w:val="single"/>
        </w:rPr>
        <w:t>1</w:t>
      </w:r>
      <w:r>
        <w:rPr>
          <w:rFonts w:hint="eastAsia"/>
          <w:sz w:val="24"/>
          <w:highlight w:val="yellow"/>
        </w:rPr>
        <w:t>月</w:t>
      </w:r>
      <w:r w:rsidR="004D5636">
        <w:rPr>
          <w:rFonts w:hint="eastAsia"/>
          <w:sz w:val="24"/>
          <w:highlight w:val="yellow"/>
          <w:u w:val="single"/>
        </w:rPr>
        <w:t>4</w:t>
      </w:r>
      <w:r>
        <w:rPr>
          <w:rFonts w:hint="eastAsia"/>
          <w:sz w:val="24"/>
          <w:highlight w:val="yellow"/>
        </w:rPr>
        <w:t>日</w:t>
      </w:r>
      <w:r>
        <w:rPr>
          <w:rFonts w:hint="eastAsia"/>
          <w:sz w:val="24"/>
        </w:rPr>
        <w:t>（法定公休日、法定节假日除外），每日上午</w:t>
      </w:r>
      <w:r>
        <w:rPr>
          <w:rFonts w:hint="eastAsia"/>
          <w:sz w:val="24"/>
        </w:rPr>
        <w:t>9</w:t>
      </w:r>
      <w:r>
        <w:rPr>
          <w:rFonts w:hint="eastAsia"/>
          <w:sz w:val="24"/>
        </w:rPr>
        <w:t>时至</w:t>
      </w:r>
      <w:r>
        <w:rPr>
          <w:rFonts w:hint="eastAsia"/>
          <w:sz w:val="24"/>
        </w:rPr>
        <w:t>12</w:t>
      </w:r>
      <w:r>
        <w:rPr>
          <w:rFonts w:hint="eastAsia"/>
          <w:sz w:val="24"/>
        </w:rPr>
        <w:t>时，下午</w:t>
      </w:r>
      <w:r>
        <w:rPr>
          <w:rFonts w:hint="eastAsia"/>
          <w:sz w:val="24"/>
        </w:rPr>
        <w:t>14</w:t>
      </w:r>
      <w:r>
        <w:rPr>
          <w:rFonts w:hint="eastAsia"/>
          <w:sz w:val="24"/>
        </w:rPr>
        <w:t>时至</w:t>
      </w:r>
      <w:r>
        <w:rPr>
          <w:rFonts w:hint="eastAsia"/>
          <w:sz w:val="24"/>
        </w:rPr>
        <w:t>17</w:t>
      </w:r>
      <w:r>
        <w:rPr>
          <w:rFonts w:hint="eastAsia"/>
          <w:sz w:val="24"/>
        </w:rPr>
        <w:t>时。</w:t>
      </w:r>
    </w:p>
    <w:p w:rsidR="006E11F3" w:rsidRDefault="00E22C23">
      <w:pPr>
        <w:spacing w:line="400" w:lineRule="exact"/>
        <w:ind w:firstLineChars="200" w:firstLine="482"/>
        <w:rPr>
          <w:rFonts w:ascii="宋体" w:hAnsi="宋体" w:cs="宋体"/>
          <w:b/>
          <w:bCs/>
          <w:sz w:val="24"/>
          <w:szCs w:val="24"/>
        </w:rPr>
      </w:pPr>
      <w:r>
        <w:rPr>
          <w:rFonts w:ascii="宋体" w:hAnsi="宋体" w:cs="宋体" w:hint="eastAsia"/>
          <w:b/>
          <w:bCs/>
          <w:sz w:val="24"/>
          <w:szCs w:val="24"/>
        </w:rPr>
        <w:t>四、递交报价文件截止时间(询价时间)地点：</w:t>
      </w:r>
    </w:p>
    <w:p w:rsidR="006E11F3" w:rsidRDefault="00E22C23">
      <w:pPr>
        <w:spacing w:line="400" w:lineRule="exact"/>
        <w:ind w:firstLineChars="200" w:firstLine="480"/>
        <w:rPr>
          <w:rFonts w:ascii="宋体" w:hAnsi="宋体" w:cs="宋体"/>
          <w:sz w:val="24"/>
          <w:szCs w:val="24"/>
        </w:rPr>
      </w:pPr>
      <w:r>
        <w:rPr>
          <w:rFonts w:ascii="宋体" w:hAnsi="宋体" w:cs="宋体" w:hint="eastAsia"/>
          <w:sz w:val="24"/>
        </w:rPr>
        <w:t>报价文件必须在递交报价文件截止时间前送达。</w:t>
      </w:r>
    </w:p>
    <w:p w:rsidR="006E11F3" w:rsidRDefault="00E22C23">
      <w:pPr>
        <w:spacing w:line="400" w:lineRule="exact"/>
        <w:ind w:firstLineChars="200" w:firstLine="480"/>
        <w:rPr>
          <w:rFonts w:ascii="宋体" w:hAnsi="宋体" w:cs="宋体"/>
          <w:sz w:val="24"/>
          <w:szCs w:val="24"/>
        </w:rPr>
      </w:pPr>
      <w:r>
        <w:rPr>
          <w:rFonts w:ascii="宋体" w:hAnsi="宋体" w:cs="宋体" w:hint="eastAsia"/>
          <w:sz w:val="24"/>
          <w:szCs w:val="24"/>
        </w:rPr>
        <w:t>时间：</w:t>
      </w:r>
      <w:r w:rsidR="004F0393">
        <w:rPr>
          <w:rFonts w:ascii="宋体" w:hAnsi="宋体" w:cs="宋体" w:hint="eastAsia"/>
          <w:b/>
          <w:bCs/>
          <w:sz w:val="24"/>
        </w:rPr>
        <w:t>202</w:t>
      </w:r>
      <w:r w:rsidR="004D5636">
        <w:rPr>
          <w:rFonts w:ascii="宋体" w:hAnsi="宋体" w:cs="宋体" w:hint="eastAsia"/>
          <w:b/>
          <w:bCs/>
          <w:sz w:val="24"/>
        </w:rPr>
        <w:t>4</w:t>
      </w:r>
      <w:r>
        <w:rPr>
          <w:rFonts w:ascii="宋体" w:hAnsi="宋体" w:cs="宋体" w:hint="eastAsia"/>
          <w:b/>
          <w:bCs/>
          <w:sz w:val="24"/>
        </w:rPr>
        <w:t>年</w:t>
      </w:r>
      <w:r w:rsidR="004D5636">
        <w:rPr>
          <w:rFonts w:ascii="宋体" w:hAnsi="宋体" w:cs="宋体" w:hint="eastAsia"/>
          <w:b/>
          <w:bCs/>
          <w:sz w:val="24"/>
        </w:rPr>
        <w:t>1</w:t>
      </w:r>
      <w:r>
        <w:rPr>
          <w:rFonts w:ascii="宋体" w:hAnsi="宋体" w:cs="宋体" w:hint="eastAsia"/>
          <w:b/>
          <w:bCs/>
          <w:sz w:val="24"/>
        </w:rPr>
        <w:t>月</w:t>
      </w:r>
      <w:r w:rsidR="004D5636">
        <w:rPr>
          <w:rFonts w:ascii="宋体" w:hAnsi="宋体" w:cs="宋体" w:hint="eastAsia"/>
          <w:b/>
          <w:bCs/>
          <w:sz w:val="24"/>
        </w:rPr>
        <w:t>4</w:t>
      </w:r>
      <w:bookmarkStart w:id="8" w:name="_GoBack"/>
      <w:bookmarkEnd w:id="8"/>
      <w:r>
        <w:rPr>
          <w:rFonts w:ascii="宋体" w:hAnsi="宋体" w:cs="宋体" w:hint="eastAsia"/>
          <w:b/>
          <w:bCs/>
          <w:sz w:val="24"/>
        </w:rPr>
        <w:t>日</w:t>
      </w:r>
      <w:r w:rsidR="004F0393">
        <w:rPr>
          <w:rFonts w:ascii="宋体" w:hAnsi="宋体" w:cs="宋体" w:hint="eastAsia"/>
          <w:b/>
          <w:bCs/>
          <w:sz w:val="24"/>
        </w:rPr>
        <w:t>17</w:t>
      </w:r>
      <w:r>
        <w:rPr>
          <w:rFonts w:ascii="宋体" w:hAnsi="宋体" w:cs="宋体" w:hint="eastAsia"/>
          <w:b/>
          <w:bCs/>
          <w:sz w:val="24"/>
        </w:rPr>
        <w:t>：</w:t>
      </w:r>
      <w:r w:rsidR="004F0393">
        <w:rPr>
          <w:rFonts w:ascii="宋体" w:hAnsi="宋体" w:cs="宋体" w:hint="eastAsia"/>
          <w:b/>
          <w:bCs/>
          <w:sz w:val="24"/>
        </w:rPr>
        <w:t>00</w:t>
      </w:r>
      <w:r>
        <w:rPr>
          <w:rFonts w:ascii="宋体" w:hAnsi="宋体" w:cs="宋体" w:hint="eastAsia"/>
          <w:b/>
          <w:bCs/>
          <w:sz w:val="24"/>
          <w:szCs w:val="28"/>
        </w:rPr>
        <w:t>（北京时间）。</w:t>
      </w:r>
    </w:p>
    <w:p w:rsidR="006E11F3" w:rsidRPr="004F0393" w:rsidRDefault="00E22C23" w:rsidP="004F0393">
      <w:pPr>
        <w:spacing w:line="360" w:lineRule="auto"/>
        <w:ind w:firstLine="480"/>
        <w:rPr>
          <w:sz w:val="24"/>
        </w:rPr>
      </w:pPr>
      <w:r>
        <w:rPr>
          <w:rFonts w:ascii="宋体" w:hAnsi="宋体" w:cs="宋体" w:hint="eastAsia"/>
          <w:sz w:val="24"/>
          <w:szCs w:val="24"/>
        </w:rPr>
        <w:t>地点：</w:t>
      </w:r>
      <w:r w:rsidR="004F0393">
        <w:rPr>
          <w:rFonts w:ascii="宋体" w:hAnsi="宋体" w:cs="宋体" w:hint="eastAsia"/>
          <w:b/>
          <w:bCs/>
          <w:sz w:val="24"/>
          <w:szCs w:val="24"/>
        </w:rPr>
        <w:t xml:space="preserve">成都市成华区建设南街16号 成都市第六人民医院 </w:t>
      </w:r>
      <w:proofErr w:type="gramStart"/>
      <w:r w:rsidR="004F0393">
        <w:rPr>
          <w:rFonts w:ascii="宋体" w:hAnsi="宋体" w:cs="宋体" w:hint="eastAsia"/>
          <w:b/>
          <w:bCs/>
          <w:sz w:val="24"/>
          <w:szCs w:val="24"/>
        </w:rPr>
        <w:t>病理楼</w:t>
      </w:r>
      <w:proofErr w:type="gramEnd"/>
      <w:r w:rsidR="004F0393">
        <w:rPr>
          <w:rFonts w:ascii="宋体" w:hAnsi="宋体" w:cs="宋体" w:hint="eastAsia"/>
          <w:b/>
          <w:bCs/>
          <w:sz w:val="24"/>
          <w:szCs w:val="24"/>
        </w:rPr>
        <w:t>403</w:t>
      </w:r>
    </w:p>
    <w:p w:rsidR="006E11F3" w:rsidRDefault="00E22C23">
      <w:pPr>
        <w:spacing w:line="400" w:lineRule="exact"/>
        <w:ind w:firstLineChars="200" w:firstLine="482"/>
        <w:rPr>
          <w:rFonts w:ascii="宋体" w:hAnsi="宋体" w:cs="宋体"/>
          <w:b/>
          <w:bCs/>
          <w:sz w:val="24"/>
          <w:szCs w:val="24"/>
        </w:rPr>
      </w:pPr>
      <w:r>
        <w:rPr>
          <w:rFonts w:ascii="宋体" w:hAnsi="宋体" w:cs="宋体" w:hint="eastAsia"/>
          <w:b/>
          <w:bCs/>
          <w:sz w:val="24"/>
          <w:szCs w:val="24"/>
        </w:rPr>
        <w:t>五、发布公告的媒介</w:t>
      </w:r>
    </w:p>
    <w:p w:rsidR="006E11F3" w:rsidRDefault="00E22C23">
      <w:pPr>
        <w:spacing w:line="400" w:lineRule="exact"/>
        <w:ind w:firstLineChars="200" w:firstLine="480"/>
        <w:rPr>
          <w:rFonts w:ascii="宋体" w:hAnsi="宋体" w:cs="宋体"/>
          <w:sz w:val="24"/>
        </w:rPr>
      </w:pPr>
      <w:r>
        <w:rPr>
          <w:rFonts w:ascii="宋体" w:hAnsi="宋体" w:cs="宋体" w:hint="eastAsia"/>
          <w:sz w:val="24"/>
        </w:rPr>
        <w:t>本次询价公告在</w:t>
      </w:r>
      <w:r>
        <w:rPr>
          <w:rFonts w:ascii="宋体" w:hAnsi="宋体" w:cs="宋体" w:hint="eastAsia"/>
          <w:sz w:val="24"/>
          <w:u w:val="single"/>
        </w:rPr>
        <w:t>成都市第六人民医院官网</w:t>
      </w:r>
      <w:r>
        <w:rPr>
          <w:rFonts w:ascii="宋体" w:hAnsi="宋体" w:cs="宋体" w:hint="eastAsia"/>
          <w:sz w:val="24"/>
        </w:rPr>
        <w:t>上发布。</w:t>
      </w:r>
    </w:p>
    <w:p w:rsidR="006E11F3" w:rsidRDefault="00E22C23">
      <w:pPr>
        <w:spacing w:line="400" w:lineRule="exact"/>
        <w:ind w:firstLineChars="200" w:firstLine="482"/>
        <w:rPr>
          <w:rFonts w:ascii="宋体" w:hAnsi="宋体" w:cs="宋体"/>
          <w:b/>
          <w:bCs/>
          <w:sz w:val="24"/>
          <w:szCs w:val="24"/>
        </w:rPr>
      </w:pPr>
      <w:r>
        <w:rPr>
          <w:rFonts w:ascii="宋体" w:hAnsi="宋体" w:cs="宋体" w:hint="eastAsia"/>
          <w:b/>
          <w:bCs/>
          <w:sz w:val="24"/>
          <w:szCs w:val="24"/>
        </w:rPr>
        <w:t>六、联系方式</w:t>
      </w:r>
    </w:p>
    <w:p w:rsidR="006E11F3" w:rsidRDefault="00E22C23">
      <w:pPr>
        <w:spacing w:line="440" w:lineRule="exact"/>
        <w:ind w:firstLine="480"/>
        <w:rPr>
          <w:rFonts w:ascii="宋体" w:hAnsi="宋体"/>
          <w:bCs/>
          <w:sz w:val="24"/>
          <w:szCs w:val="24"/>
        </w:rPr>
      </w:pPr>
      <w:proofErr w:type="gramStart"/>
      <w:r>
        <w:rPr>
          <w:rFonts w:ascii="宋体" w:hAnsi="宋体" w:hint="eastAsia"/>
          <w:sz w:val="24"/>
          <w:szCs w:val="24"/>
        </w:rPr>
        <w:t>询</w:t>
      </w:r>
      <w:proofErr w:type="gramEnd"/>
      <w:r>
        <w:rPr>
          <w:rFonts w:ascii="宋体" w:hAnsi="宋体" w:hint="eastAsia"/>
          <w:sz w:val="24"/>
          <w:szCs w:val="24"/>
        </w:rPr>
        <w:t xml:space="preserve"> 价 人：</w:t>
      </w:r>
      <w:r>
        <w:rPr>
          <w:rFonts w:ascii="宋体" w:hAnsi="宋体" w:hint="eastAsia"/>
          <w:bCs/>
          <w:sz w:val="24"/>
          <w:szCs w:val="24"/>
        </w:rPr>
        <w:t>成都市第六人民医院</w:t>
      </w:r>
    </w:p>
    <w:p w:rsidR="006E11F3" w:rsidRDefault="00E22C23">
      <w:pPr>
        <w:spacing w:line="440" w:lineRule="exact"/>
        <w:ind w:firstLine="480"/>
        <w:rPr>
          <w:sz w:val="24"/>
          <w:szCs w:val="24"/>
        </w:rPr>
      </w:pPr>
      <w:r>
        <w:rPr>
          <w:rFonts w:hint="eastAsia"/>
          <w:sz w:val="24"/>
          <w:szCs w:val="24"/>
        </w:rPr>
        <w:t>联系人：</w:t>
      </w:r>
      <w:r w:rsidR="004F0393">
        <w:rPr>
          <w:rFonts w:ascii="宋体" w:hAnsi="宋体" w:cs="宋体" w:hint="eastAsia"/>
          <w:sz w:val="24"/>
          <w:szCs w:val="24"/>
        </w:rPr>
        <w:t>赵老师</w:t>
      </w:r>
    </w:p>
    <w:p w:rsidR="006E11F3" w:rsidRDefault="00E22C23">
      <w:pPr>
        <w:spacing w:line="440" w:lineRule="exact"/>
        <w:ind w:firstLine="480"/>
        <w:rPr>
          <w:sz w:val="24"/>
          <w:szCs w:val="24"/>
        </w:rPr>
      </w:pPr>
      <w:r>
        <w:rPr>
          <w:rFonts w:hint="eastAsia"/>
          <w:sz w:val="24"/>
          <w:szCs w:val="24"/>
        </w:rPr>
        <w:t>电话：</w:t>
      </w:r>
      <w:r w:rsidR="004F0393">
        <w:rPr>
          <w:rFonts w:ascii="宋体" w:hAnsi="宋体" w:cs="宋体" w:hint="eastAsia"/>
          <w:sz w:val="24"/>
          <w:szCs w:val="24"/>
        </w:rPr>
        <w:t>15281091184</w:t>
      </w:r>
    </w:p>
    <w:p w:rsidR="006E11F3" w:rsidRDefault="00E22C23">
      <w:pPr>
        <w:rPr>
          <w:sz w:val="24"/>
          <w:szCs w:val="24"/>
        </w:rPr>
      </w:pPr>
      <w:r>
        <w:rPr>
          <w:rFonts w:hint="eastAsia"/>
          <w:sz w:val="24"/>
          <w:szCs w:val="24"/>
        </w:rPr>
        <w:br w:type="page"/>
      </w:r>
    </w:p>
    <w:p w:rsidR="006E11F3" w:rsidRDefault="00E22C23">
      <w:pPr>
        <w:ind w:firstLine="480"/>
        <w:jc w:val="center"/>
        <w:rPr>
          <w:b/>
          <w:bCs/>
          <w:sz w:val="44"/>
          <w:szCs w:val="44"/>
        </w:rPr>
      </w:pPr>
      <w:bookmarkStart w:id="9" w:name="_Toc489544342"/>
      <w:r>
        <w:rPr>
          <w:rFonts w:hint="eastAsia"/>
          <w:b/>
          <w:bCs/>
          <w:sz w:val="44"/>
          <w:szCs w:val="44"/>
        </w:rPr>
        <w:lastRenderedPageBreak/>
        <w:t>第二章</w:t>
      </w:r>
      <w:r>
        <w:rPr>
          <w:rFonts w:hint="eastAsia"/>
          <w:b/>
          <w:bCs/>
          <w:sz w:val="44"/>
          <w:szCs w:val="44"/>
        </w:rPr>
        <w:t xml:space="preserve"> </w:t>
      </w:r>
      <w:r>
        <w:rPr>
          <w:rFonts w:hint="eastAsia"/>
          <w:b/>
          <w:bCs/>
          <w:sz w:val="44"/>
          <w:szCs w:val="44"/>
        </w:rPr>
        <w:t>被询价人须知</w:t>
      </w:r>
      <w:bookmarkEnd w:id="0"/>
      <w:bookmarkEnd w:id="1"/>
      <w:bookmarkEnd w:id="2"/>
      <w:bookmarkEnd w:id="9"/>
    </w:p>
    <w:p w:rsidR="006E11F3" w:rsidRDefault="006E11F3">
      <w:pPr>
        <w:keepNext/>
        <w:spacing w:line="360" w:lineRule="auto"/>
        <w:ind w:firstLineChars="100" w:firstLine="321"/>
        <w:jc w:val="center"/>
        <w:outlineLvl w:val="1"/>
        <w:rPr>
          <w:rFonts w:ascii="宋体" w:hAnsi="宋体"/>
          <w:b/>
          <w:bCs/>
          <w:sz w:val="32"/>
        </w:rPr>
      </w:pPr>
      <w:bookmarkStart w:id="10" w:name="_Toc423591886"/>
      <w:bookmarkStart w:id="11" w:name="_Toc256273004"/>
      <w:bookmarkStart w:id="12" w:name="_Toc404696392"/>
      <w:bookmarkStart w:id="13" w:name="_Toc185047254"/>
      <w:bookmarkStart w:id="14" w:name="_Toc489544343"/>
      <w:bookmarkStart w:id="15" w:name="_Toc258827609"/>
      <w:bookmarkStart w:id="16" w:name="_Toc489450079"/>
    </w:p>
    <w:p w:rsidR="006E11F3" w:rsidRDefault="00E22C23">
      <w:pPr>
        <w:keepNext/>
        <w:spacing w:line="360" w:lineRule="auto"/>
        <w:ind w:firstLineChars="100" w:firstLine="321"/>
        <w:outlineLvl w:val="1"/>
        <w:rPr>
          <w:rFonts w:ascii="宋体" w:hAnsi="宋体"/>
          <w:b/>
          <w:bCs/>
          <w:sz w:val="32"/>
        </w:rPr>
      </w:pPr>
      <w:bookmarkStart w:id="17" w:name="_Toc258827611"/>
      <w:bookmarkStart w:id="18" w:name="_Toc404696393"/>
      <w:bookmarkStart w:id="19" w:name="_Toc489450080"/>
      <w:bookmarkStart w:id="20" w:name="_Toc423591887"/>
      <w:bookmarkStart w:id="21" w:name="_Toc256273006"/>
      <w:bookmarkStart w:id="22" w:name="_Toc185047255"/>
      <w:bookmarkStart w:id="23" w:name="_Toc489544344"/>
      <w:bookmarkEnd w:id="10"/>
      <w:bookmarkEnd w:id="11"/>
      <w:bookmarkEnd w:id="12"/>
      <w:bookmarkEnd w:id="13"/>
      <w:bookmarkEnd w:id="14"/>
      <w:bookmarkEnd w:id="15"/>
      <w:bookmarkEnd w:id="16"/>
      <w:r>
        <w:rPr>
          <w:rFonts w:ascii="宋体" w:hAnsi="宋体" w:hint="eastAsia"/>
          <w:b/>
          <w:bCs/>
          <w:sz w:val="32"/>
        </w:rPr>
        <w:t>1 ．总则</w:t>
      </w:r>
      <w:bookmarkEnd w:id="17"/>
      <w:bookmarkEnd w:id="18"/>
      <w:bookmarkEnd w:id="19"/>
      <w:bookmarkEnd w:id="20"/>
      <w:bookmarkEnd w:id="21"/>
      <w:bookmarkEnd w:id="22"/>
      <w:bookmarkEnd w:id="23"/>
    </w:p>
    <w:p w:rsidR="006E11F3" w:rsidRDefault="00E22C23">
      <w:pPr>
        <w:keepNext/>
        <w:keepLines/>
        <w:spacing w:line="360" w:lineRule="auto"/>
        <w:outlineLvl w:val="3"/>
        <w:rPr>
          <w:rFonts w:ascii="宋体" w:hAnsi="宋体"/>
          <w:b/>
          <w:sz w:val="24"/>
        </w:rPr>
      </w:pPr>
      <w:bookmarkStart w:id="24" w:name="_Toc185047256"/>
      <w:r>
        <w:rPr>
          <w:rFonts w:ascii="宋体" w:hAnsi="宋体" w:hint="eastAsia"/>
          <w:b/>
          <w:sz w:val="24"/>
        </w:rPr>
        <w:t>1.1 项目概况</w:t>
      </w:r>
      <w:bookmarkEnd w:id="24"/>
    </w:p>
    <w:p w:rsidR="006E11F3" w:rsidRDefault="00E22C23">
      <w:pPr>
        <w:spacing w:line="360" w:lineRule="auto"/>
        <w:ind w:firstLineChars="200" w:firstLine="480"/>
        <w:rPr>
          <w:rFonts w:ascii="宋体" w:hAnsi="宋体"/>
          <w:sz w:val="24"/>
        </w:rPr>
      </w:pPr>
      <w:r>
        <w:rPr>
          <w:rFonts w:ascii="宋体" w:hAnsi="宋体" w:hint="eastAsia"/>
          <w:sz w:val="24"/>
        </w:rPr>
        <w:t>1.1.1 根据相关法律、法规和规章的规定，本询价项目已具备询价条件，现对本项目进行询价。</w:t>
      </w:r>
    </w:p>
    <w:p w:rsidR="006E11F3" w:rsidRDefault="00E22C23">
      <w:pPr>
        <w:spacing w:line="360" w:lineRule="auto"/>
        <w:ind w:firstLineChars="200" w:firstLine="480"/>
        <w:rPr>
          <w:rFonts w:ascii="宋体" w:hAnsi="宋体"/>
          <w:sz w:val="24"/>
        </w:rPr>
      </w:pPr>
      <w:r>
        <w:rPr>
          <w:rFonts w:ascii="宋体" w:hAnsi="宋体" w:hint="eastAsia"/>
          <w:sz w:val="24"/>
        </w:rPr>
        <w:t>1.1.2 本项目询价人：成都市第六人民医院。</w:t>
      </w:r>
    </w:p>
    <w:p w:rsidR="006E11F3" w:rsidRDefault="00E22C23">
      <w:pPr>
        <w:keepNext/>
        <w:keepLines/>
        <w:spacing w:line="360" w:lineRule="auto"/>
        <w:outlineLvl w:val="3"/>
        <w:rPr>
          <w:rFonts w:ascii="宋体" w:hAnsi="宋体"/>
          <w:b/>
          <w:sz w:val="24"/>
        </w:rPr>
      </w:pPr>
      <w:bookmarkStart w:id="25" w:name="_Toc185047261"/>
      <w:r>
        <w:rPr>
          <w:rFonts w:ascii="宋体" w:hAnsi="宋体" w:hint="eastAsia"/>
          <w:b/>
          <w:sz w:val="24"/>
        </w:rPr>
        <w:t>1.2 费用承担</w:t>
      </w:r>
      <w:bookmarkEnd w:id="25"/>
    </w:p>
    <w:p w:rsidR="006E11F3" w:rsidRDefault="00E22C23">
      <w:pPr>
        <w:spacing w:line="360" w:lineRule="auto"/>
        <w:ind w:firstLineChars="200" w:firstLine="480"/>
        <w:rPr>
          <w:rFonts w:ascii="宋体" w:hAnsi="宋体"/>
          <w:sz w:val="24"/>
        </w:rPr>
      </w:pPr>
      <w:r>
        <w:rPr>
          <w:rFonts w:ascii="宋体" w:hAnsi="宋体" w:hint="eastAsia"/>
          <w:sz w:val="24"/>
        </w:rPr>
        <w:t>被询价人准备和参加询价活动发生的一切费用自理。</w:t>
      </w:r>
    </w:p>
    <w:p w:rsidR="006E11F3" w:rsidRDefault="00E22C23">
      <w:pPr>
        <w:keepNext/>
        <w:keepLines/>
        <w:spacing w:line="360" w:lineRule="auto"/>
        <w:outlineLvl w:val="3"/>
        <w:rPr>
          <w:rFonts w:ascii="宋体" w:hAnsi="宋体"/>
          <w:b/>
          <w:sz w:val="24"/>
        </w:rPr>
      </w:pPr>
      <w:bookmarkStart w:id="26" w:name="_Toc185047262"/>
      <w:r>
        <w:rPr>
          <w:rFonts w:ascii="宋体" w:hAnsi="宋体" w:hint="eastAsia"/>
          <w:b/>
          <w:sz w:val="24"/>
        </w:rPr>
        <w:t>1.3 保密</w:t>
      </w:r>
      <w:bookmarkEnd w:id="26"/>
    </w:p>
    <w:p w:rsidR="006E11F3" w:rsidRDefault="00E22C23">
      <w:pPr>
        <w:spacing w:line="360" w:lineRule="auto"/>
        <w:ind w:firstLineChars="200" w:firstLine="480"/>
        <w:rPr>
          <w:rFonts w:ascii="宋体" w:hAnsi="宋体"/>
          <w:sz w:val="24"/>
        </w:rPr>
      </w:pPr>
      <w:r>
        <w:rPr>
          <w:rFonts w:ascii="宋体" w:hAnsi="宋体" w:hint="eastAsia"/>
          <w:sz w:val="24"/>
        </w:rPr>
        <w:t>参与询价活动的各方应对询价文件和报价文件中的商业和技术等秘密保密，违者应对由此造成的后果承担法律责任。</w:t>
      </w:r>
    </w:p>
    <w:p w:rsidR="006E11F3" w:rsidRDefault="00E22C23">
      <w:pPr>
        <w:keepNext/>
        <w:keepLines/>
        <w:spacing w:line="360" w:lineRule="auto"/>
        <w:outlineLvl w:val="3"/>
        <w:rPr>
          <w:rFonts w:ascii="宋体" w:hAnsi="宋体"/>
          <w:b/>
          <w:sz w:val="24"/>
        </w:rPr>
      </w:pPr>
      <w:bookmarkStart w:id="27" w:name="_Toc185047263"/>
      <w:r>
        <w:rPr>
          <w:rFonts w:ascii="宋体" w:hAnsi="宋体" w:hint="eastAsia"/>
          <w:b/>
          <w:sz w:val="24"/>
        </w:rPr>
        <w:t>1.4 语言文字</w:t>
      </w:r>
      <w:bookmarkEnd w:id="27"/>
    </w:p>
    <w:p w:rsidR="006E11F3" w:rsidRDefault="00E22C23">
      <w:pPr>
        <w:spacing w:line="360" w:lineRule="auto"/>
        <w:ind w:firstLineChars="200" w:firstLine="480"/>
        <w:rPr>
          <w:rFonts w:ascii="宋体" w:hAnsi="宋体"/>
          <w:sz w:val="24"/>
        </w:rPr>
      </w:pPr>
      <w:r>
        <w:rPr>
          <w:rFonts w:ascii="宋体" w:hAnsi="宋体" w:hint="eastAsia"/>
          <w:sz w:val="24"/>
        </w:rPr>
        <w:t>除专用术语外，与询价有关的语言均使用中文。必要时专用术语应附有中文注释。</w:t>
      </w:r>
    </w:p>
    <w:p w:rsidR="006E11F3" w:rsidRDefault="00E22C23">
      <w:pPr>
        <w:keepNext/>
        <w:keepLines/>
        <w:spacing w:line="360" w:lineRule="auto"/>
        <w:outlineLvl w:val="3"/>
        <w:rPr>
          <w:rFonts w:ascii="宋体" w:hAnsi="宋体"/>
          <w:b/>
          <w:sz w:val="24"/>
        </w:rPr>
      </w:pPr>
      <w:bookmarkStart w:id="28" w:name="_Toc185047264"/>
      <w:r>
        <w:rPr>
          <w:rFonts w:ascii="宋体" w:hAnsi="宋体" w:hint="eastAsia"/>
          <w:b/>
          <w:sz w:val="24"/>
        </w:rPr>
        <w:t>1.5 计量单位</w:t>
      </w:r>
      <w:bookmarkEnd w:id="28"/>
    </w:p>
    <w:p w:rsidR="006E11F3" w:rsidRDefault="00E22C23">
      <w:pPr>
        <w:spacing w:line="360" w:lineRule="auto"/>
        <w:ind w:firstLineChars="200" w:firstLine="480"/>
        <w:rPr>
          <w:rFonts w:ascii="宋体" w:hAnsi="宋体"/>
          <w:sz w:val="24"/>
        </w:rPr>
      </w:pPr>
      <w:r>
        <w:rPr>
          <w:rFonts w:ascii="宋体" w:hAnsi="宋体" w:hint="eastAsia"/>
          <w:sz w:val="24"/>
        </w:rPr>
        <w:t>所有计量均采用中华人民共和国法定计量单位。</w:t>
      </w:r>
    </w:p>
    <w:p w:rsidR="006E11F3" w:rsidRDefault="00E22C23">
      <w:pPr>
        <w:keepNext/>
        <w:keepLines/>
        <w:spacing w:line="360" w:lineRule="auto"/>
        <w:outlineLvl w:val="3"/>
        <w:rPr>
          <w:rFonts w:ascii="宋体" w:hAnsi="宋体"/>
          <w:b/>
          <w:sz w:val="24"/>
        </w:rPr>
      </w:pPr>
      <w:bookmarkStart w:id="29" w:name="_Toc185047265"/>
      <w:r>
        <w:rPr>
          <w:rFonts w:ascii="宋体" w:hAnsi="宋体" w:hint="eastAsia"/>
          <w:b/>
          <w:sz w:val="24"/>
        </w:rPr>
        <w:t>1.6 踏勘现场</w:t>
      </w:r>
      <w:bookmarkEnd w:id="29"/>
    </w:p>
    <w:p w:rsidR="006E11F3" w:rsidRDefault="00E22C23">
      <w:pPr>
        <w:spacing w:line="360" w:lineRule="auto"/>
        <w:ind w:leftChars="200" w:left="420"/>
        <w:rPr>
          <w:rFonts w:ascii="宋体" w:hAnsi="宋体"/>
          <w:sz w:val="24"/>
        </w:rPr>
      </w:pPr>
      <w:r>
        <w:rPr>
          <w:rFonts w:ascii="宋体" w:hAnsi="宋体" w:hint="eastAsia"/>
          <w:sz w:val="24"/>
        </w:rPr>
        <w:t>1.6.1由被询价人自行踏勘现场，以便查明或核实有关编制报价文件和签订合同所必需的一切资料。</w:t>
      </w:r>
    </w:p>
    <w:p w:rsidR="006E11F3" w:rsidRDefault="00E22C23">
      <w:pPr>
        <w:spacing w:line="360" w:lineRule="auto"/>
        <w:ind w:leftChars="200" w:left="420"/>
        <w:rPr>
          <w:rFonts w:ascii="宋体" w:hAnsi="宋体"/>
          <w:sz w:val="24"/>
        </w:rPr>
      </w:pPr>
      <w:r>
        <w:rPr>
          <w:rFonts w:ascii="宋体" w:hAnsi="宋体" w:hint="eastAsia"/>
          <w:sz w:val="24"/>
        </w:rPr>
        <w:t>1.6.2被询价人应承担踏勘现场的责任和风险以及期间发生的一切费用。</w:t>
      </w:r>
    </w:p>
    <w:p w:rsidR="006E11F3" w:rsidRDefault="00E22C23">
      <w:pPr>
        <w:spacing w:line="360" w:lineRule="auto"/>
        <w:ind w:firstLineChars="200" w:firstLine="480"/>
        <w:rPr>
          <w:rFonts w:ascii="宋体" w:hAnsi="宋体"/>
          <w:sz w:val="24"/>
        </w:rPr>
      </w:pPr>
      <w:r>
        <w:rPr>
          <w:rFonts w:ascii="宋体" w:hAnsi="宋体" w:hint="eastAsia"/>
          <w:sz w:val="24"/>
        </w:rPr>
        <w:t>1.6 .3被询价人若因踏勘现场发生的人身伤亡、财物或其它损失，不论何种原因所造成，询价人均不负责。</w:t>
      </w:r>
    </w:p>
    <w:p w:rsidR="006E11F3" w:rsidRDefault="00E22C23">
      <w:pPr>
        <w:keepNext/>
        <w:keepLines/>
        <w:spacing w:line="360" w:lineRule="auto"/>
        <w:outlineLvl w:val="3"/>
        <w:rPr>
          <w:rFonts w:ascii="宋体" w:hAnsi="宋体"/>
          <w:b/>
          <w:sz w:val="24"/>
        </w:rPr>
      </w:pPr>
      <w:bookmarkStart w:id="30" w:name="_Toc185047267"/>
      <w:bookmarkStart w:id="31" w:name="_Toc185047266"/>
      <w:bookmarkStart w:id="32" w:name="_Toc185047269"/>
      <w:r>
        <w:rPr>
          <w:rFonts w:ascii="宋体" w:hAnsi="宋体" w:hint="eastAsia"/>
          <w:b/>
          <w:sz w:val="24"/>
        </w:rPr>
        <w:t>1.7询价答疑会</w:t>
      </w:r>
    </w:p>
    <w:p w:rsidR="006E11F3" w:rsidRDefault="00E22C23">
      <w:pPr>
        <w:spacing w:line="360" w:lineRule="auto"/>
        <w:ind w:firstLineChars="200" w:firstLine="480"/>
        <w:rPr>
          <w:rFonts w:ascii="宋体" w:hAnsi="宋体"/>
          <w:sz w:val="24"/>
        </w:rPr>
      </w:pPr>
      <w:r>
        <w:rPr>
          <w:rFonts w:ascii="宋体" w:hAnsi="宋体" w:hint="eastAsia"/>
          <w:sz w:val="24"/>
        </w:rPr>
        <w:t>1.7.1 按被询价人须知前附表规定不召开询价答疑会，询价人按被询价人须知前附表规定澄清被询价人提出的问题。</w:t>
      </w:r>
    </w:p>
    <w:p w:rsidR="006E11F3" w:rsidRDefault="00E22C23">
      <w:pPr>
        <w:spacing w:line="360" w:lineRule="auto"/>
        <w:ind w:firstLineChars="200" w:firstLine="480"/>
        <w:rPr>
          <w:rFonts w:ascii="宋体" w:hAnsi="宋体"/>
          <w:sz w:val="24"/>
          <w:szCs w:val="24"/>
        </w:rPr>
      </w:pPr>
      <w:r>
        <w:rPr>
          <w:rFonts w:ascii="宋体" w:hAnsi="宋体" w:hint="eastAsia"/>
          <w:sz w:val="24"/>
        </w:rPr>
        <w:t>1.7.2 被询价人应在被询价人须知前附表规定的时间前，</w:t>
      </w:r>
      <w:r>
        <w:rPr>
          <w:rFonts w:ascii="宋体" w:hAnsi="宋体" w:hint="eastAsia"/>
          <w:sz w:val="24"/>
          <w:szCs w:val="24"/>
        </w:rPr>
        <w:t>以</w:t>
      </w:r>
      <w:r>
        <w:rPr>
          <w:rFonts w:ascii="宋体" w:hAnsi="宋体"/>
          <w:sz w:val="24"/>
        </w:rPr>
        <w:t>书面递交形式(须加盖被询价人公章)</w:t>
      </w:r>
      <w:r>
        <w:rPr>
          <w:rFonts w:ascii="宋体" w:hAnsi="宋体" w:hint="eastAsia"/>
          <w:sz w:val="24"/>
          <w:szCs w:val="24"/>
        </w:rPr>
        <w:t>向询价人提出需要澄清的问题。</w:t>
      </w:r>
    </w:p>
    <w:p w:rsidR="006E11F3" w:rsidRDefault="00E22C23">
      <w:pPr>
        <w:spacing w:line="360" w:lineRule="auto"/>
        <w:ind w:firstLineChars="200" w:firstLine="480"/>
        <w:rPr>
          <w:rFonts w:ascii="宋体" w:hAnsi="宋体"/>
          <w:sz w:val="24"/>
        </w:rPr>
      </w:pPr>
      <w:r>
        <w:rPr>
          <w:rFonts w:ascii="宋体" w:hAnsi="宋体" w:hint="eastAsia"/>
          <w:sz w:val="24"/>
        </w:rPr>
        <w:t>1.7.3询价人在被询价人须知前附表规定的时间内，将对被询价人所提问颗的澄清，以书面方式通知所有购买询价文件的被询价人。该澄清内容为询价文件的组成部分。</w:t>
      </w:r>
      <w:bookmarkEnd w:id="30"/>
      <w:bookmarkEnd w:id="31"/>
    </w:p>
    <w:p w:rsidR="006E11F3" w:rsidRDefault="00E22C23">
      <w:pPr>
        <w:keepNext/>
        <w:spacing w:line="360" w:lineRule="auto"/>
        <w:ind w:firstLineChars="100" w:firstLine="321"/>
        <w:outlineLvl w:val="1"/>
        <w:rPr>
          <w:rFonts w:ascii="宋体" w:hAnsi="宋体"/>
          <w:b/>
          <w:bCs/>
          <w:sz w:val="32"/>
        </w:rPr>
      </w:pPr>
      <w:bookmarkStart w:id="33" w:name="_Toc404696394"/>
      <w:bookmarkStart w:id="34" w:name="_Toc423591888"/>
      <w:bookmarkStart w:id="35" w:name="_Toc256273010"/>
      <w:bookmarkStart w:id="36" w:name="_Toc489544345"/>
      <w:bookmarkStart w:id="37" w:name="_Toc258827615"/>
      <w:bookmarkStart w:id="38" w:name="_Toc489450081"/>
      <w:r>
        <w:rPr>
          <w:rFonts w:ascii="宋体" w:hAnsi="宋体" w:hint="eastAsia"/>
          <w:b/>
          <w:bCs/>
          <w:sz w:val="32"/>
        </w:rPr>
        <w:lastRenderedPageBreak/>
        <w:t>2．询价文件</w:t>
      </w:r>
      <w:bookmarkEnd w:id="32"/>
      <w:bookmarkEnd w:id="33"/>
      <w:bookmarkEnd w:id="34"/>
      <w:bookmarkEnd w:id="35"/>
      <w:bookmarkEnd w:id="36"/>
      <w:bookmarkEnd w:id="37"/>
      <w:bookmarkEnd w:id="38"/>
    </w:p>
    <w:p w:rsidR="006E11F3" w:rsidRDefault="00E22C23">
      <w:pPr>
        <w:keepNext/>
        <w:keepLines/>
        <w:spacing w:line="360" w:lineRule="auto"/>
        <w:outlineLvl w:val="3"/>
        <w:rPr>
          <w:rFonts w:ascii="宋体" w:hAnsi="宋体"/>
          <w:b/>
          <w:sz w:val="24"/>
        </w:rPr>
      </w:pPr>
      <w:bookmarkStart w:id="39" w:name="_Toc185047270"/>
      <w:r>
        <w:rPr>
          <w:rFonts w:ascii="宋体" w:hAnsi="宋体" w:hint="eastAsia"/>
          <w:b/>
          <w:sz w:val="24"/>
        </w:rPr>
        <w:t>2.1 询价文件的组成</w:t>
      </w:r>
      <w:bookmarkEnd w:id="39"/>
    </w:p>
    <w:p w:rsidR="006E11F3" w:rsidRDefault="00E22C23">
      <w:pPr>
        <w:spacing w:line="360" w:lineRule="auto"/>
        <w:ind w:firstLineChars="200" w:firstLine="480"/>
        <w:rPr>
          <w:rFonts w:ascii="宋体" w:hAnsi="宋体"/>
          <w:sz w:val="24"/>
        </w:rPr>
      </w:pPr>
      <w:r>
        <w:rPr>
          <w:rFonts w:ascii="宋体" w:hAnsi="宋体" w:hint="eastAsia"/>
          <w:sz w:val="24"/>
        </w:rPr>
        <w:t>本询价文件包括：</w:t>
      </w:r>
    </w:p>
    <w:p w:rsidR="006E11F3" w:rsidRDefault="00E22C23">
      <w:pPr>
        <w:spacing w:line="360" w:lineRule="auto"/>
        <w:ind w:firstLineChars="200" w:firstLine="480"/>
        <w:rPr>
          <w:rFonts w:ascii="宋体" w:hAnsi="宋体"/>
          <w:sz w:val="24"/>
        </w:rPr>
      </w:pPr>
      <w:r>
        <w:rPr>
          <w:rFonts w:ascii="宋体" w:hAnsi="宋体" w:hint="eastAsia"/>
          <w:sz w:val="24"/>
        </w:rPr>
        <w:t>(1）询价函；</w:t>
      </w:r>
    </w:p>
    <w:p w:rsidR="006E11F3" w:rsidRDefault="00E22C23">
      <w:pPr>
        <w:spacing w:line="360" w:lineRule="auto"/>
        <w:ind w:firstLineChars="200" w:firstLine="480"/>
        <w:rPr>
          <w:rFonts w:ascii="宋体" w:hAnsi="宋体"/>
          <w:sz w:val="24"/>
        </w:rPr>
      </w:pPr>
      <w:r>
        <w:rPr>
          <w:rFonts w:ascii="宋体" w:hAnsi="宋体" w:hint="eastAsia"/>
          <w:sz w:val="24"/>
        </w:rPr>
        <w:t>(2）被询价人须知；</w:t>
      </w:r>
    </w:p>
    <w:p w:rsidR="006E11F3" w:rsidRDefault="00E22C23">
      <w:pPr>
        <w:spacing w:line="360" w:lineRule="auto"/>
        <w:ind w:firstLineChars="200" w:firstLine="480"/>
        <w:rPr>
          <w:rFonts w:ascii="宋体" w:hAnsi="宋体"/>
          <w:sz w:val="24"/>
        </w:rPr>
      </w:pPr>
      <w:r>
        <w:rPr>
          <w:rFonts w:ascii="宋体" w:hAnsi="宋体" w:hint="eastAsia"/>
          <w:sz w:val="24"/>
        </w:rPr>
        <w:t>(3）评审办法；</w:t>
      </w:r>
    </w:p>
    <w:p w:rsidR="006E11F3" w:rsidRDefault="00E22C23">
      <w:pPr>
        <w:spacing w:line="360" w:lineRule="auto"/>
        <w:ind w:firstLineChars="200" w:firstLine="480"/>
        <w:rPr>
          <w:rFonts w:ascii="宋体" w:hAnsi="宋体"/>
          <w:sz w:val="24"/>
        </w:rPr>
      </w:pPr>
      <w:r>
        <w:rPr>
          <w:rFonts w:ascii="宋体" w:hAnsi="宋体" w:hint="eastAsia"/>
          <w:sz w:val="24"/>
        </w:rPr>
        <w:t>(4）项目清单；</w:t>
      </w:r>
    </w:p>
    <w:p w:rsidR="006E11F3" w:rsidRDefault="00E22C23">
      <w:pPr>
        <w:spacing w:line="360" w:lineRule="auto"/>
        <w:ind w:firstLineChars="200" w:firstLine="480"/>
        <w:rPr>
          <w:rFonts w:ascii="宋体" w:hAnsi="宋体"/>
          <w:sz w:val="24"/>
        </w:rPr>
      </w:pPr>
      <w:r>
        <w:rPr>
          <w:rFonts w:ascii="宋体" w:hAnsi="宋体" w:hint="eastAsia"/>
          <w:sz w:val="24"/>
        </w:rPr>
        <w:t>(5）技术规范要求；</w:t>
      </w:r>
    </w:p>
    <w:p w:rsidR="006E11F3" w:rsidRDefault="00E22C23">
      <w:pPr>
        <w:spacing w:line="360" w:lineRule="auto"/>
        <w:ind w:firstLineChars="200" w:firstLine="480"/>
        <w:rPr>
          <w:rFonts w:ascii="宋体" w:hAnsi="宋体"/>
          <w:sz w:val="24"/>
        </w:rPr>
      </w:pPr>
      <w:r>
        <w:rPr>
          <w:rFonts w:ascii="宋体" w:hAnsi="宋体" w:hint="eastAsia"/>
          <w:sz w:val="24"/>
        </w:rPr>
        <w:t>(6）报价文件格式。</w:t>
      </w:r>
    </w:p>
    <w:p w:rsidR="006E11F3" w:rsidRDefault="00E22C23">
      <w:pPr>
        <w:spacing w:line="360" w:lineRule="auto"/>
        <w:ind w:firstLineChars="200" w:firstLine="480"/>
        <w:rPr>
          <w:rFonts w:ascii="宋体" w:hAnsi="宋体"/>
          <w:sz w:val="24"/>
        </w:rPr>
      </w:pPr>
      <w:r>
        <w:rPr>
          <w:rFonts w:ascii="宋体" w:hAnsi="宋体" w:hint="eastAsia"/>
          <w:sz w:val="24"/>
        </w:rPr>
        <w:t>根据本章第1.7款、第2.2 款和第2.3 款对询价文件所作的澄清、修改，构成询价文件的组成部分。</w:t>
      </w:r>
    </w:p>
    <w:p w:rsidR="006E11F3" w:rsidRDefault="00E22C23">
      <w:pPr>
        <w:keepNext/>
        <w:keepLines/>
        <w:spacing w:line="360" w:lineRule="auto"/>
        <w:outlineLvl w:val="3"/>
        <w:rPr>
          <w:rFonts w:ascii="宋体" w:hAnsi="宋体"/>
          <w:b/>
          <w:sz w:val="24"/>
        </w:rPr>
      </w:pPr>
      <w:bookmarkStart w:id="40" w:name="_Toc185047271"/>
      <w:r>
        <w:rPr>
          <w:rFonts w:ascii="宋体" w:hAnsi="宋体" w:hint="eastAsia"/>
          <w:b/>
          <w:sz w:val="24"/>
        </w:rPr>
        <w:t>2.2 询价文件的澄清</w:t>
      </w:r>
      <w:bookmarkEnd w:id="40"/>
    </w:p>
    <w:p w:rsidR="006E11F3" w:rsidRDefault="00E22C23">
      <w:pPr>
        <w:spacing w:line="360" w:lineRule="auto"/>
        <w:ind w:firstLineChars="200" w:firstLine="480"/>
        <w:rPr>
          <w:rFonts w:ascii="宋体" w:hAnsi="宋体"/>
          <w:sz w:val="24"/>
        </w:rPr>
      </w:pPr>
      <w:r>
        <w:rPr>
          <w:rFonts w:ascii="宋体" w:hAnsi="宋体" w:hint="eastAsia"/>
          <w:sz w:val="24"/>
        </w:rPr>
        <w:t>2.2.1 被询价人应仔细阅读和</w:t>
      </w:r>
      <w:proofErr w:type="gramStart"/>
      <w:r>
        <w:rPr>
          <w:rFonts w:ascii="宋体" w:hAnsi="宋体" w:hint="eastAsia"/>
          <w:sz w:val="24"/>
        </w:rPr>
        <w:t>检查询价文件</w:t>
      </w:r>
      <w:proofErr w:type="gramEnd"/>
      <w:r>
        <w:rPr>
          <w:rFonts w:ascii="宋体" w:hAnsi="宋体" w:hint="eastAsia"/>
          <w:sz w:val="24"/>
        </w:rPr>
        <w:t>的全部内容。如发现缺页或附件不全，应及时向询价人提出，以便补齐。如有疑问，应在被询价人须知前附表规定的时间前以书面形式（包括信函、电报、传真等可以有形地表现所载内容的形式，下同），要求询价人对询价文件予以澄清。</w:t>
      </w:r>
    </w:p>
    <w:p w:rsidR="006E11F3" w:rsidRDefault="00E22C23">
      <w:pPr>
        <w:spacing w:line="360" w:lineRule="auto"/>
        <w:ind w:firstLineChars="200" w:firstLine="480"/>
        <w:rPr>
          <w:rFonts w:ascii="宋体" w:hAnsi="宋体"/>
          <w:sz w:val="24"/>
        </w:rPr>
      </w:pPr>
      <w:r>
        <w:rPr>
          <w:rFonts w:ascii="宋体" w:hAnsi="宋体" w:hint="eastAsia"/>
          <w:sz w:val="24"/>
        </w:rPr>
        <w:t>2.2.2 询价文件的澄清将在被询价人须知前附表规定的报价截止时间</w:t>
      </w:r>
      <w:r>
        <w:rPr>
          <w:rFonts w:ascii="宋体" w:hAnsi="宋体"/>
          <w:sz w:val="24"/>
        </w:rPr>
        <w:t>1</w:t>
      </w:r>
      <w:r>
        <w:rPr>
          <w:rFonts w:ascii="宋体" w:hAnsi="宋体" w:hint="eastAsia"/>
          <w:sz w:val="24"/>
        </w:rPr>
        <w:t>个</w:t>
      </w:r>
      <w:proofErr w:type="gramStart"/>
      <w:r>
        <w:rPr>
          <w:rFonts w:ascii="宋体" w:hAnsi="宋体" w:hint="eastAsia"/>
          <w:sz w:val="24"/>
        </w:rPr>
        <w:t>日历天</w:t>
      </w:r>
      <w:proofErr w:type="gramEnd"/>
      <w:r>
        <w:rPr>
          <w:rFonts w:ascii="宋体" w:hAnsi="宋体" w:hint="eastAsia"/>
          <w:sz w:val="24"/>
        </w:rPr>
        <w:t>前以书面形式</w:t>
      </w:r>
      <w:r w:rsidR="00841311">
        <w:rPr>
          <w:rFonts w:ascii="宋体" w:hAnsi="宋体" w:hint="eastAsia"/>
          <w:sz w:val="24"/>
        </w:rPr>
        <w:t>发给所有</w:t>
      </w:r>
      <w:r>
        <w:rPr>
          <w:rFonts w:ascii="宋体" w:hAnsi="宋体" w:hint="eastAsia"/>
          <w:sz w:val="24"/>
        </w:rPr>
        <w:t>询价文件的被询价人，但不指明澄清问题的来源。如果澄清发出的时间距报价截止时间不足</w:t>
      </w:r>
      <w:r>
        <w:rPr>
          <w:rFonts w:ascii="宋体" w:hAnsi="宋体"/>
          <w:sz w:val="24"/>
        </w:rPr>
        <w:t>1</w:t>
      </w:r>
      <w:r>
        <w:rPr>
          <w:rFonts w:ascii="宋体" w:hAnsi="宋体" w:hint="eastAsia"/>
          <w:sz w:val="24"/>
        </w:rPr>
        <w:t>个日历天，相应延长报价截止时间。</w:t>
      </w:r>
    </w:p>
    <w:p w:rsidR="006E11F3" w:rsidRDefault="00E22C23">
      <w:pPr>
        <w:spacing w:line="360" w:lineRule="auto"/>
        <w:ind w:firstLineChars="200" w:firstLine="480"/>
        <w:rPr>
          <w:rFonts w:ascii="宋体" w:hAnsi="宋体"/>
          <w:sz w:val="24"/>
        </w:rPr>
      </w:pPr>
      <w:r>
        <w:rPr>
          <w:rFonts w:ascii="宋体" w:hAnsi="宋体" w:hint="eastAsia"/>
          <w:sz w:val="24"/>
        </w:rPr>
        <w:t>2.2.3 被询价人在收到澄清后，应在被询价人须知前附表规定的时间内以书面形式通知询价人，确认已收到该澄清。</w:t>
      </w:r>
    </w:p>
    <w:p w:rsidR="006E11F3" w:rsidRDefault="00E22C23">
      <w:pPr>
        <w:keepNext/>
        <w:keepLines/>
        <w:spacing w:line="360" w:lineRule="auto"/>
        <w:outlineLvl w:val="3"/>
        <w:rPr>
          <w:rFonts w:ascii="宋体" w:hAnsi="宋体"/>
          <w:b/>
          <w:sz w:val="24"/>
        </w:rPr>
      </w:pPr>
      <w:r>
        <w:rPr>
          <w:rFonts w:ascii="宋体" w:hAnsi="宋体" w:hint="eastAsia"/>
          <w:b/>
          <w:sz w:val="24"/>
        </w:rPr>
        <w:t>2.3 询价文件的修改</w:t>
      </w:r>
    </w:p>
    <w:p w:rsidR="006E11F3" w:rsidRDefault="00E22C23">
      <w:pPr>
        <w:spacing w:line="360" w:lineRule="auto"/>
        <w:ind w:firstLineChars="200" w:firstLine="480"/>
        <w:rPr>
          <w:rFonts w:ascii="宋体" w:hAnsi="宋体"/>
          <w:sz w:val="24"/>
        </w:rPr>
      </w:pPr>
      <w:r>
        <w:rPr>
          <w:rFonts w:ascii="宋体" w:hAnsi="宋体" w:hint="eastAsia"/>
          <w:sz w:val="24"/>
        </w:rPr>
        <w:t>2.3.1 在报价截止时间1个</w:t>
      </w:r>
      <w:proofErr w:type="gramStart"/>
      <w:r>
        <w:rPr>
          <w:rFonts w:ascii="宋体" w:hAnsi="宋体" w:hint="eastAsia"/>
          <w:sz w:val="24"/>
        </w:rPr>
        <w:t>日历天</w:t>
      </w:r>
      <w:proofErr w:type="gramEnd"/>
      <w:r>
        <w:rPr>
          <w:rFonts w:ascii="宋体" w:hAnsi="宋体" w:hint="eastAsia"/>
          <w:sz w:val="24"/>
        </w:rPr>
        <w:t>前，询价人可以书面形式修改询价文件，并通知所有已购买询价文件的被询价人。如果修改询价文件的时间距报价截止时间不足1个日历天，相应延长报价截止时间。</w:t>
      </w:r>
    </w:p>
    <w:p w:rsidR="006E11F3" w:rsidRDefault="00E22C23">
      <w:pPr>
        <w:spacing w:line="360" w:lineRule="auto"/>
        <w:ind w:firstLineChars="200" w:firstLine="480"/>
        <w:rPr>
          <w:rFonts w:ascii="宋体" w:hAnsi="宋体"/>
          <w:sz w:val="24"/>
        </w:rPr>
      </w:pPr>
      <w:r>
        <w:rPr>
          <w:rFonts w:ascii="宋体" w:hAnsi="宋体" w:hint="eastAsia"/>
          <w:sz w:val="24"/>
        </w:rPr>
        <w:t>2.3.2 被询价人收到修改内容后，应在被询价人须知前附表规定的时间内以书面形式通知询价人，确认已收到该修改。</w:t>
      </w:r>
    </w:p>
    <w:p w:rsidR="006E11F3" w:rsidRDefault="00E22C23">
      <w:pPr>
        <w:keepNext/>
        <w:spacing w:line="360" w:lineRule="auto"/>
        <w:ind w:firstLineChars="100" w:firstLine="321"/>
        <w:outlineLvl w:val="1"/>
        <w:rPr>
          <w:rFonts w:ascii="宋体" w:hAnsi="宋体"/>
          <w:b/>
          <w:bCs/>
          <w:sz w:val="32"/>
        </w:rPr>
      </w:pPr>
      <w:bookmarkStart w:id="41" w:name="_Toc258827616"/>
      <w:bookmarkStart w:id="42" w:name="_Toc489450082"/>
      <w:bookmarkStart w:id="43" w:name="_Toc404696395"/>
      <w:bookmarkStart w:id="44" w:name="_Toc423591889"/>
      <w:bookmarkStart w:id="45" w:name="_Toc185047273"/>
      <w:bookmarkStart w:id="46" w:name="_Toc489544346"/>
      <w:bookmarkStart w:id="47" w:name="_Toc256273011"/>
      <w:r>
        <w:rPr>
          <w:rFonts w:ascii="宋体" w:hAnsi="宋体" w:hint="eastAsia"/>
          <w:b/>
          <w:bCs/>
          <w:sz w:val="32"/>
        </w:rPr>
        <w:lastRenderedPageBreak/>
        <w:t>3．报价文件</w:t>
      </w:r>
      <w:bookmarkEnd w:id="41"/>
      <w:bookmarkEnd w:id="42"/>
      <w:bookmarkEnd w:id="43"/>
      <w:bookmarkEnd w:id="44"/>
      <w:bookmarkEnd w:id="45"/>
      <w:bookmarkEnd w:id="46"/>
      <w:bookmarkEnd w:id="47"/>
    </w:p>
    <w:p w:rsidR="006E11F3" w:rsidRDefault="00E22C23">
      <w:pPr>
        <w:keepNext/>
        <w:keepLines/>
        <w:spacing w:line="360" w:lineRule="auto"/>
        <w:outlineLvl w:val="3"/>
        <w:rPr>
          <w:rFonts w:ascii="宋体" w:hAnsi="宋体"/>
          <w:b/>
          <w:sz w:val="24"/>
        </w:rPr>
      </w:pPr>
      <w:bookmarkStart w:id="48" w:name="_Toc185047274"/>
      <w:r>
        <w:rPr>
          <w:rFonts w:ascii="宋体" w:hAnsi="宋体" w:hint="eastAsia"/>
          <w:b/>
          <w:sz w:val="24"/>
        </w:rPr>
        <w:t>3.1 报价文件的组成</w:t>
      </w:r>
      <w:bookmarkEnd w:id="48"/>
    </w:p>
    <w:p w:rsidR="006E11F3" w:rsidRDefault="00E22C23">
      <w:pPr>
        <w:spacing w:line="360" w:lineRule="auto"/>
        <w:ind w:firstLineChars="200" w:firstLine="480"/>
        <w:rPr>
          <w:rFonts w:ascii="宋体" w:hAnsi="宋体"/>
          <w:sz w:val="24"/>
        </w:rPr>
      </w:pPr>
      <w:r>
        <w:rPr>
          <w:rFonts w:ascii="宋体" w:hAnsi="宋体" w:hint="eastAsia"/>
          <w:sz w:val="24"/>
        </w:rPr>
        <w:t>3.1.1 报价文件应包括下列内容：</w:t>
      </w:r>
    </w:p>
    <w:p w:rsidR="006E11F3" w:rsidRDefault="00E22C23">
      <w:pPr>
        <w:spacing w:line="360" w:lineRule="auto"/>
        <w:ind w:firstLineChars="200" w:firstLine="480"/>
        <w:rPr>
          <w:rFonts w:ascii="宋体" w:hAnsi="宋体"/>
          <w:sz w:val="24"/>
        </w:rPr>
      </w:pPr>
      <w:r>
        <w:rPr>
          <w:rFonts w:ascii="宋体" w:hAnsi="宋体" w:hint="eastAsia"/>
          <w:sz w:val="24"/>
        </w:rPr>
        <w:t>3.1.1.1报价函</w:t>
      </w:r>
    </w:p>
    <w:p w:rsidR="006E11F3" w:rsidRDefault="00E22C23">
      <w:pPr>
        <w:spacing w:line="360" w:lineRule="auto"/>
        <w:ind w:firstLineChars="200" w:firstLine="480"/>
        <w:rPr>
          <w:rFonts w:ascii="宋体" w:hAnsi="宋体"/>
          <w:sz w:val="24"/>
        </w:rPr>
      </w:pPr>
      <w:r>
        <w:rPr>
          <w:rFonts w:ascii="宋体" w:hAnsi="宋体" w:hint="eastAsia"/>
          <w:sz w:val="24"/>
        </w:rPr>
        <w:t>3.1.1.2法定代表人资格证明</w:t>
      </w:r>
    </w:p>
    <w:p w:rsidR="006E11F3" w:rsidRDefault="00E22C23">
      <w:pPr>
        <w:spacing w:line="360" w:lineRule="auto"/>
        <w:ind w:firstLineChars="200" w:firstLine="480"/>
        <w:rPr>
          <w:rFonts w:ascii="宋体" w:hAnsi="宋体"/>
          <w:sz w:val="24"/>
        </w:rPr>
      </w:pPr>
      <w:r>
        <w:rPr>
          <w:rFonts w:ascii="宋体" w:hAnsi="宋体" w:hint="eastAsia"/>
          <w:sz w:val="24"/>
        </w:rPr>
        <w:t>3.1.1.3法定代表人授权委托书</w:t>
      </w:r>
    </w:p>
    <w:p w:rsidR="006E11F3" w:rsidRDefault="00E22C23">
      <w:pPr>
        <w:spacing w:line="360" w:lineRule="auto"/>
        <w:ind w:firstLineChars="200" w:firstLine="480"/>
        <w:rPr>
          <w:rFonts w:ascii="宋体" w:hAnsi="宋体"/>
          <w:sz w:val="24"/>
        </w:rPr>
      </w:pPr>
      <w:r>
        <w:rPr>
          <w:rFonts w:ascii="宋体" w:hAnsi="宋体" w:hint="eastAsia"/>
          <w:sz w:val="24"/>
        </w:rPr>
        <w:t>3.1.1.4已标价项目清单</w:t>
      </w:r>
    </w:p>
    <w:p w:rsidR="006E11F3" w:rsidRDefault="00E22C23">
      <w:pPr>
        <w:spacing w:line="360" w:lineRule="auto"/>
        <w:ind w:firstLineChars="200" w:firstLine="480"/>
        <w:rPr>
          <w:rFonts w:ascii="宋体" w:hAnsi="宋体"/>
          <w:sz w:val="24"/>
        </w:rPr>
      </w:pPr>
      <w:r>
        <w:rPr>
          <w:rFonts w:ascii="宋体" w:hAnsi="宋体" w:hint="eastAsia"/>
          <w:sz w:val="24"/>
        </w:rPr>
        <w:t>3.1.1.5其他材料</w:t>
      </w:r>
    </w:p>
    <w:p w:rsidR="006E11F3" w:rsidRDefault="00E22C23">
      <w:pPr>
        <w:spacing w:line="360" w:lineRule="auto"/>
        <w:ind w:firstLineChars="200" w:firstLine="480"/>
        <w:rPr>
          <w:rFonts w:ascii="宋体" w:hAnsi="宋体" w:cs="Arial"/>
          <w:sz w:val="24"/>
          <w:szCs w:val="24"/>
        </w:rPr>
      </w:pPr>
      <w:r>
        <w:rPr>
          <w:rFonts w:ascii="宋体" w:hAnsi="宋体" w:cs="Arial" w:hint="eastAsia"/>
          <w:sz w:val="24"/>
          <w:szCs w:val="24"/>
        </w:rPr>
        <w:t>3.1</w:t>
      </w:r>
      <w:r>
        <w:rPr>
          <w:rFonts w:ascii="宋体" w:hAnsi="宋体" w:cs="Arial"/>
          <w:sz w:val="24"/>
          <w:szCs w:val="24"/>
        </w:rPr>
        <w:t>.</w:t>
      </w:r>
      <w:r>
        <w:rPr>
          <w:rFonts w:ascii="宋体" w:hAnsi="宋体" w:cs="Arial" w:hint="eastAsia"/>
          <w:sz w:val="24"/>
          <w:szCs w:val="24"/>
        </w:rPr>
        <w:t>2</w:t>
      </w:r>
      <w:r>
        <w:rPr>
          <w:rFonts w:ascii="宋体" w:hAnsi="宋体" w:cs="Arial"/>
          <w:sz w:val="24"/>
          <w:szCs w:val="24"/>
        </w:rPr>
        <w:t>所有报价文件均应真实、可靠，不得有隐瞒、欺诈行为，询价人一旦得知，将取消报价资格，如中选，询价人将取消其中选资格，拒绝履行合同</w:t>
      </w:r>
      <w:r>
        <w:rPr>
          <w:rFonts w:ascii="宋体" w:hAnsi="宋体" w:cs="Arial" w:hint="eastAsia"/>
          <w:sz w:val="24"/>
          <w:szCs w:val="24"/>
        </w:rPr>
        <w:t>，</w:t>
      </w:r>
      <w:r>
        <w:rPr>
          <w:rFonts w:ascii="宋体" w:hAnsi="宋体" w:cs="Arial"/>
          <w:sz w:val="24"/>
          <w:szCs w:val="24"/>
        </w:rPr>
        <w:t>并保留通过法律追究其责任的权力。</w:t>
      </w:r>
    </w:p>
    <w:p w:rsidR="006E11F3" w:rsidRDefault="00E22C23">
      <w:pPr>
        <w:spacing w:line="360" w:lineRule="auto"/>
        <w:ind w:firstLineChars="200" w:firstLine="480"/>
        <w:rPr>
          <w:rFonts w:ascii="宋体" w:hAnsi="宋体" w:cs="Arial"/>
          <w:sz w:val="24"/>
          <w:szCs w:val="24"/>
        </w:rPr>
      </w:pPr>
      <w:r>
        <w:rPr>
          <w:rFonts w:ascii="宋体" w:hAnsi="宋体" w:cs="Arial" w:hint="eastAsia"/>
          <w:sz w:val="24"/>
          <w:szCs w:val="24"/>
        </w:rPr>
        <w:t>3.1</w:t>
      </w:r>
      <w:r>
        <w:rPr>
          <w:rFonts w:ascii="宋体" w:hAnsi="宋体" w:cs="Arial"/>
          <w:sz w:val="24"/>
          <w:szCs w:val="24"/>
        </w:rPr>
        <w:t>.</w:t>
      </w:r>
      <w:r>
        <w:rPr>
          <w:rFonts w:ascii="宋体" w:hAnsi="宋体" w:cs="Arial" w:hint="eastAsia"/>
          <w:sz w:val="24"/>
          <w:szCs w:val="24"/>
        </w:rPr>
        <w:t>3</w:t>
      </w:r>
      <w:r>
        <w:rPr>
          <w:rFonts w:ascii="宋体" w:hAnsi="宋体" w:cs="Arial"/>
          <w:sz w:val="24"/>
          <w:szCs w:val="24"/>
        </w:rPr>
        <w:t>被询价人应使用本询价文件提供的格式，如不够时可按同样格式自行添补。</w:t>
      </w:r>
    </w:p>
    <w:p w:rsidR="006E11F3" w:rsidRDefault="00E22C23">
      <w:pPr>
        <w:keepNext/>
        <w:keepLines/>
        <w:spacing w:line="360" w:lineRule="auto"/>
        <w:outlineLvl w:val="3"/>
        <w:rPr>
          <w:rFonts w:ascii="宋体" w:hAnsi="宋体"/>
          <w:b/>
          <w:sz w:val="24"/>
        </w:rPr>
      </w:pPr>
      <w:bookmarkStart w:id="49" w:name="_Toc185047275"/>
      <w:r>
        <w:rPr>
          <w:rFonts w:ascii="宋体" w:hAnsi="宋体" w:hint="eastAsia"/>
          <w:b/>
          <w:sz w:val="24"/>
        </w:rPr>
        <w:t>3.2 报价总价</w:t>
      </w:r>
      <w:bookmarkEnd w:id="49"/>
    </w:p>
    <w:p w:rsidR="006E11F3" w:rsidRDefault="00E22C23">
      <w:pPr>
        <w:spacing w:line="360" w:lineRule="auto"/>
        <w:ind w:firstLineChars="200" w:firstLine="480"/>
        <w:rPr>
          <w:rFonts w:ascii="宋体" w:hAnsi="宋体"/>
          <w:sz w:val="24"/>
        </w:rPr>
      </w:pPr>
      <w:r>
        <w:rPr>
          <w:rFonts w:ascii="宋体" w:hAnsi="宋体" w:hint="eastAsia"/>
          <w:sz w:val="24"/>
        </w:rPr>
        <w:t>3.2.1 被询价人应按“项目清单</w:t>
      </w:r>
      <w:r>
        <w:rPr>
          <w:rFonts w:ascii="宋体" w:hAnsi="宋体"/>
          <w:sz w:val="24"/>
        </w:rPr>
        <w:t>”</w:t>
      </w:r>
      <w:r>
        <w:rPr>
          <w:rFonts w:ascii="宋体" w:hAnsi="宋体" w:hint="eastAsia"/>
          <w:sz w:val="24"/>
        </w:rPr>
        <w:t>的要求填写相应表格。</w:t>
      </w:r>
    </w:p>
    <w:p w:rsidR="006E11F3" w:rsidRDefault="00E22C23">
      <w:pPr>
        <w:spacing w:line="360" w:lineRule="auto"/>
        <w:ind w:firstLineChars="200" w:firstLine="480"/>
        <w:rPr>
          <w:rFonts w:ascii="宋体" w:hAnsi="宋体"/>
          <w:sz w:val="24"/>
        </w:rPr>
      </w:pPr>
      <w:r>
        <w:rPr>
          <w:rFonts w:ascii="宋体" w:hAnsi="宋体" w:hint="eastAsia"/>
          <w:sz w:val="24"/>
        </w:rPr>
        <w:t>3.2.2 被询价人在报价截止时间前修改报价函中的报价总价，应同时修改已标价项目清单中的相应报价。此修改须符合本章第4.3 款的有关要求。</w:t>
      </w:r>
    </w:p>
    <w:p w:rsidR="006E11F3" w:rsidRDefault="00E22C23">
      <w:pPr>
        <w:keepNext/>
        <w:keepLines/>
        <w:spacing w:line="360" w:lineRule="auto"/>
        <w:outlineLvl w:val="3"/>
        <w:rPr>
          <w:rFonts w:ascii="宋体" w:hAnsi="宋体"/>
          <w:b/>
          <w:sz w:val="24"/>
        </w:rPr>
      </w:pPr>
      <w:bookmarkStart w:id="50" w:name="_Toc185047276"/>
      <w:r>
        <w:rPr>
          <w:rFonts w:ascii="宋体" w:hAnsi="宋体" w:hint="eastAsia"/>
          <w:b/>
          <w:sz w:val="24"/>
        </w:rPr>
        <w:t>3.3 报价有效期</w:t>
      </w:r>
      <w:bookmarkEnd w:id="50"/>
    </w:p>
    <w:p w:rsidR="006E11F3" w:rsidRDefault="00E22C23">
      <w:pPr>
        <w:spacing w:line="360" w:lineRule="auto"/>
        <w:ind w:firstLineChars="200" w:firstLine="480"/>
        <w:rPr>
          <w:rFonts w:ascii="宋体" w:hAnsi="宋体"/>
          <w:sz w:val="24"/>
        </w:rPr>
      </w:pPr>
      <w:r>
        <w:rPr>
          <w:rFonts w:ascii="宋体" w:hAnsi="宋体" w:hint="eastAsia"/>
          <w:sz w:val="24"/>
        </w:rPr>
        <w:t>3.3.1 报价有效期</w:t>
      </w:r>
      <w:r>
        <w:rPr>
          <w:rFonts w:ascii="宋体" w:hAnsi="宋体" w:hint="eastAsia"/>
          <w:b/>
          <w:bCs/>
          <w:sz w:val="24"/>
          <w:szCs w:val="24"/>
        </w:rPr>
        <w:t>90</w:t>
      </w:r>
      <w:r>
        <w:rPr>
          <w:rFonts w:ascii="宋体" w:hAnsi="宋体"/>
          <w:b/>
          <w:bCs/>
          <w:sz w:val="24"/>
          <w:szCs w:val="24"/>
        </w:rPr>
        <w:t>个日历天</w:t>
      </w:r>
      <w:r>
        <w:rPr>
          <w:rFonts w:ascii="宋体" w:hAnsi="宋体" w:hint="eastAsia"/>
          <w:sz w:val="24"/>
          <w:szCs w:val="24"/>
        </w:rPr>
        <w:t>，在</w:t>
      </w:r>
      <w:r>
        <w:rPr>
          <w:rFonts w:ascii="宋体" w:hAnsi="宋体" w:hint="eastAsia"/>
          <w:sz w:val="24"/>
        </w:rPr>
        <w:t>报价有效期内被询价人不得要求撤销或修改其报价文件。</w:t>
      </w:r>
    </w:p>
    <w:p w:rsidR="006E11F3" w:rsidRDefault="00E22C23">
      <w:pPr>
        <w:spacing w:line="360" w:lineRule="auto"/>
        <w:ind w:firstLineChars="200" w:firstLine="480"/>
        <w:rPr>
          <w:rFonts w:ascii="宋体" w:hAnsi="宋体"/>
          <w:sz w:val="24"/>
        </w:rPr>
      </w:pPr>
      <w:r>
        <w:rPr>
          <w:rFonts w:ascii="宋体" w:hAnsi="宋体" w:hint="eastAsia"/>
          <w:sz w:val="24"/>
        </w:rPr>
        <w:t>3.3.2 出现特殊情况需要延长报价有效期的，询价人以书面形式通知所有被询价人延长报价有效期。被询价人同意延长的，不得要求或被允许修改或撤销其报价文件；被询价人拒绝延长的，其报价失效。</w:t>
      </w:r>
    </w:p>
    <w:p w:rsidR="006E11F3" w:rsidRDefault="00E22C23">
      <w:pPr>
        <w:keepNext/>
        <w:keepLines/>
        <w:spacing w:line="360" w:lineRule="auto"/>
        <w:outlineLvl w:val="3"/>
        <w:rPr>
          <w:rFonts w:ascii="宋体" w:hAnsi="宋体"/>
          <w:b/>
          <w:sz w:val="24"/>
        </w:rPr>
      </w:pPr>
      <w:bookmarkStart w:id="51" w:name="_Toc185047277"/>
      <w:r>
        <w:rPr>
          <w:rFonts w:ascii="宋体" w:hAnsi="宋体" w:hint="eastAsia"/>
          <w:b/>
          <w:sz w:val="24"/>
        </w:rPr>
        <w:t>3.4 询价保证金</w:t>
      </w:r>
      <w:bookmarkEnd w:id="51"/>
    </w:p>
    <w:p w:rsidR="006E11F3" w:rsidRDefault="00E22C23">
      <w:pPr>
        <w:spacing w:line="360" w:lineRule="auto"/>
        <w:ind w:firstLineChars="200" w:firstLine="480"/>
        <w:rPr>
          <w:rFonts w:ascii="宋体" w:hAnsi="宋体"/>
          <w:sz w:val="24"/>
        </w:rPr>
      </w:pPr>
      <w:r>
        <w:rPr>
          <w:rFonts w:ascii="宋体" w:hAnsi="宋体" w:hint="eastAsia"/>
          <w:sz w:val="24"/>
          <w:szCs w:val="24"/>
        </w:rPr>
        <w:t>无。</w:t>
      </w:r>
    </w:p>
    <w:p w:rsidR="006E11F3" w:rsidRDefault="00E22C23">
      <w:pPr>
        <w:keepNext/>
        <w:keepLines/>
        <w:spacing w:line="360" w:lineRule="auto"/>
        <w:outlineLvl w:val="3"/>
        <w:rPr>
          <w:rFonts w:ascii="宋体" w:hAnsi="宋体"/>
          <w:b/>
          <w:sz w:val="24"/>
        </w:rPr>
      </w:pPr>
      <w:bookmarkStart w:id="52" w:name="_Toc185047279"/>
      <w:r>
        <w:rPr>
          <w:rFonts w:ascii="宋体" w:hAnsi="宋体" w:hint="eastAsia"/>
          <w:b/>
          <w:sz w:val="24"/>
        </w:rPr>
        <w:t>3.5 资格审查资料</w:t>
      </w:r>
      <w:bookmarkEnd w:id="52"/>
    </w:p>
    <w:p w:rsidR="006E11F3" w:rsidRDefault="00E22C23">
      <w:pPr>
        <w:spacing w:line="360" w:lineRule="auto"/>
        <w:ind w:firstLineChars="200" w:firstLine="480"/>
        <w:rPr>
          <w:rFonts w:ascii="宋体" w:hAnsi="宋体" w:cs="Arial"/>
          <w:sz w:val="24"/>
          <w:szCs w:val="24"/>
        </w:rPr>
      </w:pPr>
      <w:r>
        <w:rPr>
          <w:rFonts w:ascii="宋体" w:hAnsi="宋体" w:hint="eastAsia"/>
          <w:sz w:val="24"/>
        </w:rPr>
        <w:t>3.5.1</w:t>
      </w:r>
      <w:r>
        <w:rPr>
          <w:rFonts w:ascii="宋体" w:hAnsi="宋体" w:cs="Arial" w:hint="eastAsia"/>
          <w:sz w:val="24"/>
          <w:szCs w:val="24"/>
        </w:rPr>
        <w:t>附</w:t>
      </w:r>
      <w:r>
        <w:rPr>
          <w:rFonts w:ascii="宋体" w:hAnsi="宋体" w:cs="Arial"/>
          <w:sz w:val="24"/>
          <w:szCs w:val="24"/>
        </w:rPr>
        <w:t>营业执照副本（复印件</w:t>
      </w:r>
      <w:r>
        <w:rPr>
          <w:rFonts w:ascii="宋体" w:hAnsi="宋体" w:cs="Arial" w:hint="eastAsia"/>
          <w:sz w:val="24"/>
          <w:szCs w:val="24"/>
        </w:rPr>
        <w:t>，并</w:t>
      </w:r>
      <w:r>
        <w:rPr>
          <w:rFonts w:ascii="宋体" w:hAnsi="宋体" w:cs="Arial"/>
          <w:sz w:val="24"/>
          <w:szCs w:val="24"/>
        </w:rPr>
        <w:t>加盖公章）</w:t>
      </w:r>
      <w:r>
        <w:rPr>
          <w:rFonts w:ascii="宋体" w:hAnsi="宋体" w:cs="Arial" w:hint="eastAsia"/>
          <w:sz w:val="24"/>
          <w:szCs w:val="24"/>
        </w:rPr>
        <w:t>。</w:t>
      </w:r>
    </w:p>
    <w:p w:rsidR="006E11F3" w:rsidRDefault="00E22C23">
      <w:pPr>
        <w:keepNext/>
        <w:keepLines/>
        <w:spacing w:line="360" w:lineRule="auto"/>
        <w:outlineLvl w:val="3"/>
        <w:rPr>
          <w:rFonts w:ascii="宋体" w:hAnsi="宋体"/>
          <w:b/>
          <w:sz w:val="24"/>
        </w:rPr>
      </w:pPr>
      <w:bookmarkStart w:id="53" w:name="_Toc185047280"/>
      <w:r>
        <w:rPr>
          <w:rFonts w:ascii="宋体" w:hAnsi="宋体" w:hint="eastAsia"/>
          <w:b/>
          <w:sz w:val="24"/>
        </w:rPr>
        <w:t>3.6 备选报价方案</w:t>
      </w:r>
      <w:bookmarkEnd w:id="53"/>
    </w:p>
    <w:p w:rsidR="006E11F3" w:rsidRDefault="00E22C23">
      <w:pPr>
        <w:spacing w:line="360" w:lineRule="auto"/>
        <w:ind w:firstLineChars="200" w:firstLine="480"/>
        <w:rPr>
          <w:rFonts w:ascii="宋体" w:hAnsi="宋体" w:cs="Arial"/>
          <w:sz w:val="24"/>
          <w:szCs w:val="24"/>
        </w:rPr>
      </w:pPr>
      <w:bookmarkStart w:id="54" w:name="_Toc185047281"/>
      <w:r>
        <w:rPr>
          <w:rFonts w:ascii="宋体" w:hAnsi="宋体" w:cs="Arial" w:hint="eastAsia"/>
          <w:sz w:val="24"/>
          <w:szCs w:val="24"/>
        </w:rPr>
        <w:t>本项目不允许被询价人递交备选报价方案。</w:t>
      </w:r>
    </w:p>
    <w:p w:rsidR="006E11F3" w:rsidRDefault="00E22C23">
      <w:pPr>
        <w:keepNext/>
        <w:keepLines/>
        <w:spacing w:line="360" w:lineRule="auto"/>
        <w:outlineLvl w:val="3"/>
        <w:rPr>
          <w:rFonts w:ascii="宋体" w:hAnsi="宋体"/>
          <w:b/>
          <w:sz w:val="24"/>
        </w:rPr>
      </w:pPr>
      <w:r>
        <w:rPr>
          <w:rFonts w:ascii="宋体" w:hAnsi="宋体" w:hint="eastAsia"/>
          <w:b/>
          <w:sz w:val="24"/>
        </w:rPr>
        <w:lastRenderedPageBreak/>
        <w:t>3.7 报价文件的编制</w:t>
      </w:r>
      <w:bookmarkEnd w:id="54"/>
    </w:p>
    <w:p w:rsidR="006E11F3" w:rsidRDefault="00E22C23">
      <w:pPr>
        <w:spacing w:line="360" w:lineRule="auto"/>
        <w:ind w:firstLineChars="200" w:firstLine="480"/>
        <w:rPr>
          <w:rFonts w:ascii="宋体" w:hAnsi="宋体"/>
          <w:sz w:val="24"/>
        </w:rPr>
      </w:pPr>
      <w:r>
        <w:rPr>
          <w:rFonts w:ascii="宋体" w:hAnsi="宋体" w:hint="eastAsia"/>
          <w:sz w:val="24"/>
        </w:rPr>
        <w:t>3.7.1 报价文件应按“报价文件格式”进行编写，如有必要，可以增加附页，作为报价文件的组成部分。</w:t>
      </w:r>
    </w:p>
    <w:p w:rsidR="006E11F3" w:rsidRDefault="00E22C23">
      <w:pPr>
        <w:spacing w:line="360" w:lineRule="auto"/>
        <w:ind w:firstLineChars="200" w:firstLine="480"/>
        <w:rPr>
          <w:rFonts w:ascii="宋体" w:hAnsi="宋体"/>
          <w:sz w:val="24"/>
        </w:rPr>
      </w:pPr>
      <w:r>
        <w:rPr>
          <w:rFonts w:ascii="宋体" w:hAnsi="宋体" w:hint="eastAsia"/>
          <w:sz w:val="24"/>
        </w:rPr>
        <w:t>3.7.2 报价文件应当对询价文件有关工期、报价有效期、质量要求、技术标准和要求、询价范围等实质性内容</w:t>
      </w:r>
      <w:proofErr w:type="gramStart"/>
      <w:r>
        <w:rPr>
          <w:rFonts w:ascii="宋体" w:hAnsi="宋体" w:hint="eastAsia"/>
          <w:sz w:val="24"/>
        </w:rPr>
        <w:t>作出</w:t>
      </w:r>
      <w:proofErr w:type="gramEnd"/>
      <w:r>
        <w:rPr>
          <w:rFonts w:ascii="宋体" w:hAnsi="宋体" w:hint="eastAsia"/>
          <w:sz w:val="24"/>
        </w:rPr>
        <w:t>响应。</w:t>
      </w:r>
    </w:p>
    <w:p w:rsidR="006E11F3" w:rsidRDefault="00E22C23">
      <w:pPr>
        <w:spacing w:line="360" w:lineRule="auto"/>
        <w:ind w:right="-191" w:firstLineChars="200" w:firstLine="480"/>
        <w:rPr>
          <w:rFonts w:ascii="宋体" w:hAnsi="宋体"/>
          <w:sz w:val="24"/>
        </w:rPr>
      </w:pPr>
      <w:r>
        <w:rPr>
          <w:rFonts w:ascii="宋体" w:hAnsi="宋体" w:hint="eastAsia"/>
          <w:sz w:val="24"/>
        </w:rPr>
        <w:t>3.7.3报价文件应采用打印方式呈现，并按询价文件的要求签字、盖章。委托代理人签字的，报价文件应附法定代表人签署的授权委托书。</w:t>
      </w:r>
      <w:r>
        <w:rPr>
          <w:rFonts w:ascii="宋体" w:hAnsi="宋体" w:cs="Arial"/>
          <w:sz w:val="24"/>
          <w:szCs w:val="32"/>
        </w:rPr>
        <w:t>全套报价文件应无涂改、</w:t>
      </w:r>
      <w:proofErr w:type="gramStart"/>
      <w:r>
        <w:rPr>
          <w:rFonts w:ascii="宋体" w:hAnsi="宋体" w:cs="Arial"/>
          <w:sz w:val="24"/>
          <w:szCs w:val="32"/>
        </w:rPr>
        <w:t>行间插字或</w:t>
      </w:r>
      <w:proofErr w:type="gramEnd"/>
      <w:r>
        <w:rPr>
          <w:rFonts w:ascii="宋体" w:hAnsi="宋体" w:cs="Arial"/>
          <w:sz w:val="24"/>
          <w:szCs w:val="32"/>
        </w:rPr>
        <w:t>删除，除非这些删改是根据询价人指示进行的，或者是被询价人造成的必须修改的错误，但修改处应由被询价人</w:t>
      </w:r>
      <w:r>
        <w:rPr>
          <w:rFonts w:ascii="宋体" w:hAnsi="宋体" w:cs="Arial" w:hint="eastAsia"/>
          <w:sz w:val="24"/>
          <w:szCs w:val="32"/>
        </w:rPr>
        <w:t>的</w:t>
      </w:r>
      <w:r>
        <w:rPr>
          <w:rFonts w:ascii="宋体" w:hAnsi="宋体" w:hint="eastAsia"/>
          <w:sz w:val="24"/>
        </w:rPr>
        <w:t>法定代表人或其委托代理人</w:t>
      </w:r>
      <w:r>
        <w:rPr>
          <w:rFonts w:ascii="宋体" w:hAnsi="宋体" w:cs="Arial"/>
          <w:sz w:val="24"/>
          <w:szCs w:val="32"/>
        </w:rPr>
        <w:t>签字或加盖被询价人公章。</w:t>
      </w:r>
    </w:p>
    <w:p w:rsidR="006E11F3" w:rsidRDefault="00E22C23">
      <w:pPr>
        <w:spacing w:line="360" w:lineRule="auto"/>
        <w:ind w:firstLineChars="200" w:firstLine="480"/>
        <w:rPr>
          <w:rFonts w:ascii="宋体" w:hAnsi="宋体"/>
          <w:sz w:val="24"/>
        </w:rPr>
      </w:pPr>
      <w:r>
        <w:rPr>
          <w:rFonts w:ascii="宋体" w:hAnsi="宋体" w:hint="eastAsia"/>
          <w:sz w:val="24"/>
        </w:rPr>
        <w:t>3.7.4 报价文件</w:t>
      </w:r>
      <w:r>
        <w:rPr>
          <w:rFonts w:ascii="宋体" w:hAnsi="宋体" w:hint="eastAsia"/>
          <w:b/>
          <w:bCs/>
          <w:sz w:val="24"/>
        </w:rPr>
        <w:t>正本一份，副本二份</w:t>
      </w:r>
      <w:r>
        <w:rPr>
          <w:rFonts w:ascii="宋体" w:hAnsi="宋体" w:hint="eastAsia"/>
          <w:sz w:val="24"/>
        </w:rPr>
        <w:t>。正本和副本的封面上应清楚地标记“正本”或“副本”的字样。当副本和正本不一致时，以正本为准。</w:t>
      </w:r>
    </w:p>
    <w:p w:rsidR="006E11F3" w:rsidRDefault="00E22C23">
      <w:pPr>
        <w:spacing w:line="360" w:lineRule="auto"/>
        <w:ind w:firstLineChars="200" w:firstLine="480"/>
        <w:rPr>
          <w:rFonts w:ascii="宋体" w:hAnsi="宋体"/>
          <w:sz w:val="24"/>
        </w:rPr>
      </w:pPr>
      <w:r>
        <w:rPr>
          <w:rFonts w:ascii="宋体" w:hAnsi="宋体" w:hint="eastAsia"/>
          <w:sz w:val="24"/>
        </w:rPr>
        <w:t>3.7.5 报价文件的装订:</w:t>
      </w:r>
      <w:r>
        <w:rPr>
          <w:rFonts w:ascii="宋体" w:hAnsi="宋体" w:hint="eastAsia"/>
          <w:b/>
          <w:sz w:val="24"/>
        </w:rPr>
        <w:t>应采用不能拆散的装订方式</w:t>
      </w:r>
      <w:r>
        <w:rPr>
          <w:rFonts w:ascii="宋体" w:hAnsi="宋体" w:hint="eastAsia"/>
          <w:sz w:val="24"/>
        </w:rPr>
        <w:t>。</w:t>
      </w:r>
    </w:p>
    <w:p w:rsidR="006E11F3" w:rsidRDefault="00E22C23">
      <w:pPr>
        <w:keepNext/>
        <w:spacing w:line="360" w:lineRule="auto"/>
        <w:ind w:firstLineChars="100" w:firstLine="241"/>
        <w:outlineLvl w:val="1"/>
        <w:rPr>
          <w:rFonts w:ascii="宋体" w:hAnsi="宋体"/>
          <w:b/>
          <w:bCs/>
          <w:sz w:val="24"/>
          <w:szCs w:val="24"/>
        </w:rPr>
      </w:pPr>
      <w:bookmarkStart w:id="55" w:name="_Toc258827617"/>
      <w:bookmarkStart w:id="56" w:name="_Toc256273012"/>
      <w:bookmarkStart w:id="57" w:name="_Toc404696396"/>
      <w:bookmarkStart w:id="58" w:name="_Toc185047282"/>
      <w:bookmarkStart w:id="59" w:name="_Toc489450083"/>
      <w:bookmarkStart w:id="60" w:name="_Toc489544347"/>
      <w:bookmarkStart w:id="61" w:name="_Toc423591890"/>
      <w:r>
        <w:rPr>
          <w:rFonts w:ascii="宋体" w:hAnsi="宋体" w:hint="eastAsia"/>
          <w:b/>
          <w:bCs/>
          <w:sz w:val="24"/>
          <w:szCs w:val="24"/>
        </w:rPr>
        <w:t>4．</w:t>
      </w:r>
      <w:bookmarkEnd w:id="55"/>
      <w:bookmarkEnd w:id="56"/>
      <w:bookmarkEnd w:id="57"/>
      <w:bookmarkEnd w:id="58"/>
      <w:r>
        <w:rPr>
          <w:rFonts w:ascii="宋体" w:hAnsi="宋体" w:hint="eastAsia"/>
          <w:b/>
          <w:bCs/>
          <w:sz w:val="24"/>
          <w:szCs w:val="24"/>
        </w:rPr>
        <w:t>报价</w:t>
      </w:r>
      <w:bookmarkEnd w:id="59"/>
      <w:bookmarkEnd w:id="60"/>
      <w:bookmarkEnd w:id="61"/>
    </w:p>
    <w:p w:rsidR="006E11F3" w:rsidRDefault="00E22C23">
      <w:pPr>
        <w:keepNext/>
        <w:keepLines/>
        <w:spacing w:line="360" w:lineRule="auto"/>
        <w:outlineLvl w:val="3"/>
        <w:rPr>
          <w:rFonts w:ascii="宋体" w:hAnsi="宋体"/>
          <w:b/>
          <w:sz w:val="24"/>
        </w:rPr>
      </w:pPr>
      <w:bookmarkStart w:id="62" w:name="_Toc185047283"/>
      <w:r>
        <w:rPr>
          <w:rFonts w:ascii="宋体" w:hAnsi="宋体" w:hint="eastAsia"/>
          <w:b/>
          <w:sz w:val="24"/>
        </w:rPr>
        <w:t>4.1 报价文件的密封和标记</w:t>
      </w:r>
      <w:bookmarkEnd w:id="62"/>
    </w:p>
    <w:p w:rsidR="006E11F3" w:rsidRDefault="00E22C23">
      <w:pPr>
        <w:spacing w:line="360" w:lineRule="auto"/>
        <w:ind w:firstLineChars="200" w:firstLine="480"/>
        <w:rPr>
          <w:rFonts w:ascii="宋体" w:hAnsi="宋体"/>
          <w:sz w:val="24"/>
        </w:rPr>
      </w:pPr>
      <w:r>
        <w:rPr>
          <w:rFonts w:ascii="宋体" w:hAnsi="宋体" w:hint="eastAsia"/>
          <w:sz w:val="24"/>
        </w:rPr>
        <w:t>4.1.1 被询价人</w:t>
      </w:r>
      <w:r>
        <w:rPr>
          <w:rFonts w:ascii="宋体" w:hAnsi="宋体" w:cs="Arial"/>
          <w:sz w:val="24"/>
          <w:szCs w:val="24"/>
        </w:rPr>
        <w:t>应</w:t>
      </w:r>
      <w:r>
        <w:rPr>
          <w:rFonts w:ascii="宋体" w:hAnsi="宋体" w:cs="Arial" w:hint="eastAsia"/>
          <w:sz w:val="24"/>
          <w:szCs w:val="24"/>
        </w:rPr>
        <w:t>按</w:t>
      </w:r>
      <w:r>
        <w:rPr>
          <w:rFonts w:ascii="宋体" w:hAnsi="宋体" w:hint="eastAsia"/>
          <w:sz w:val="24"/>
        </w:rPr>
        <w:t>被询价人须知前附表要求</w:t>
      </w:r>
      <w:r>
        <w:rPr>
          <w:rFonts w:ascii="宋体" w:hAnsi="宋体"/>
          <w:sz w:val="24"/>
        </w:rPr>
        <w:t>将</w:t>
      </w:r>
      <w:r>
        <w:rPr>
          <w:rFonts w:ascii="宋体" w:hAnsi="宋体" w:cs="Arial"/>
          <w:sz w:val="24"/>
          <w:szCs w:val="24"/>
        </w:rPr>
        <w:t>所有报价文件进行密封（密封方式不限）</w:t>
      </w:r>
      <w:r>
        <w:rPr>
          <w:rFonts w:ascii="宋体" w:hAnsi="宋体" w:hint="eastAsia"/>
          <w:sz w:val="24"/>
        </w:rPr>
        <w:t>。</w:t>
      </w:r>
    </w:p>
    <w:p w:rsidR="006E11F3" w:rsidRDefault="00E22C23">
      <w:pPr>
        <w:keepNext/>
        <w:keepLines/>
        <w:spacing w:line="360" w:lineRule="auto"/>
        <w:outlineLvl w:val="3"/>
        <w:rPr>
          <w:rFonts w:ascii="宋体" w:hAnsi="宋体"/>
          <w:b/>
          <w:sz w:val="24"/>
        </w:rPr>
      </w:pPr>
      <w:bookmarkStart w:id="63" w:name="_Toc185047284"/>
      <w:r>
        <w:rPr>
          <w:rFonts w:ascii="宋体" w:hAnsi="宋体" w:hint="eastAsia"/>
          <w:b/>
          <w:sz w:val="24"/>
        </w:rPr>
        <w:t>4.2 报价文件的递交</w:t>
      </w:r>
      <w:bookmarkEnd w:id="63"/>
    </w:p>
    <w:p w:rsidR="006E11F3" w:rsidRDefault="00E22C23">
      <w:pPr>
        <w:spacing w:line="360" w:lineRule="auto"/>
        <w:ind w:firstLineChars="200" w:firstLine="480"/>
        <w:rPr>
          <w:rFonts w:ascii="宋体" w:hAnsi="宋体"/>
          <w:sz w:val="24"/>
        </w:rPr>
      </w:pPr>
      <w:r>
        <w:rPr>
          <w:rFonts w:ascii="宋体" w:hAnsi="宋体" w:hint="eastAsia"/>
          <w:sz w:val="24"/>
        </w:rPr>
        <w:t>4.2.1被询价人应在递交报价文件截止时间前递交报价文件</w:t>
      </w:r>
      <w:r>
        <w:rPr>
          <w:rFonts w:ascii="宋体" w:hAnsi="宋体" w:cs="Arial" w:hint="eastAsia"/>
          <w:b/>
          <w:sz w:val="24"/>
          <w:szCs w:val="24"/>
        </w:rPr>
        <w:t>；</w:t>
      </w:r>
      <w:r>
        <w:rPr>
          <w:rFonts w:ascii="宋体" w:hAnsi="宋体" w:hint="eastAsia"/>
          <w:sz w:val="24"/>
        </w:rPr>
        <w:t>逾期送达的或者未送达指定地点的报价文件，询价人不予受理。</w:t>
      </w:r>
    </w:p>
    <w:p w:rsidR="006E11F3" w:rsidRDefault="00E22C23">
      <w:pPr>
        <w:spacing w:line="360" w:lineRule="auto"/>
        <w:ind w:firstLineChars="200" w:firstLine="480"/>
        <w:rPr>
          <w:rFonts w:ascii="宋体" w:hAnsi="宋体"/>
          <w:sz w:val="24"/>
        </w:rPr>
      </w:pPr>
      <w:r>
        <w:rPr>
          <w:rFonts w:ascii="宋体" w:hAnsi="宋体" w:hint="eastAsia"/>
          <w:sz w:val="24"/>
        </w:rPr>
        <w:t>4.2.2 被询价人递交报价文件的地点：见被询价人须知前附表。</w:t>
      </w:r>
    </w:p>
    <w:p w:rsidR="006E11F3" w:rsidRDefault="00E22C23">
      <w:pPr>
        <w:keepNext/>
        <w:keepLines/>
        <w:spacing w:line="360" w:lineRule="auto"/>
        <w:outlineLvl w:val="3"/>
        <w:rPr>
          <w:rFonts w:ascii="宋体" w:hAnsi="宋体"/>
          <w:b/>
          <w:sz w:val="24"/>
        </w:rPr>
      </w:pPr>
      <w:bookmarkStart w:id="64" w:name="_Toc185047285"/>
      <w:r>
        <w:rPr>
          <w:rFonts w:ascii="宋体" w:hAnsi="宋体" w:hint="eastAsia"/>
          <w:b/>
          <w:sz w:val="24"/>
        </w:rPr>
        <w:t>4.3 报价文件的修改与撤回</w:t>
      </w:r>
      <w:bookmarkEnd w:id="64"/>
    </w:p>
    <w:p w:rsidR="006E11F3" w:rsidRDefault="00E22C23">
      <w:pPr>
        <w:spacing w:line="360" w:lineRule="auto"/>
        <w:ind w:firstLineChars="200" w:firstLine="480"/>
        <w:rPr>
          <w:rFonts w:ascii="宋体" w:hAnsi="宋体"/>
          <w:sz w:val="24"/>
        </w:rPr>
      </w:pPr>
      <w:r>
        <w:rPr>
          <w:rFonts w:ascii="宋体" w:hAnsi="宋体" w:hint="eastAsia"/>
          <w:sz w:val="24"/>
        </w:rPr>
        <w:t>4.3.1 在本章规定的报价截止时间前，被询价人可以修改或撤回已递交的报价文件，但应以书面形式通知询价人。</w:t>
      </w:r>
    </w:p>
    <w:p w:rsidR="006E11F3" w:rsidRDefault="00E22C23">
      <w:pPr>
        <w:spacing w:line="360" w:lineRule="auto"/>
        <w:ind w:firstLineChars="200" w:firstLine="480"/>
        <w:rPr>
          <w:rFonts w:ascii="宋体" w:hAnsi="宋体"/>
          <w:sz w:val="24"/>
        </w:rPr>
      </w:pPr>
      <w:r>
        <w:rPr>
          <w:rFonts w:ascii="宋体" w:hAnsi="宋体" w:hint="eastAsia"/>
          <w:sz w:val="24"/>
        </w:rPr>
        <w:t>4.3.2 被询价人修改或撤回已递交报价文件的书面通知应按照本章第3.7.3项的要求签字或盖章。</w:t>
      </w:r>
    </w:p>
    <w:p w:rsidR="006E11F3" w:rsidRDefault="00E22C23">
      <w:pPr>
        <w:spacing w:line="360" w:lineRule="auto"/>
        <w:ind w:firstLineChars="200" w:firstLine="480"/>
        <w:rPr>
          <w:rFonts w:ascii="宋体" w:hAnsi="宋体"/>
          <w:sz w:val="24"/>
        </w:rPr>
      </w:pPr>
      <w:r>
        <w:rPr>
          <w:rFonts w:ascii="宋体" w:hAnsi="宋体" w:hint="eastAsia"/>
          <w:sz w:val="24"/>
        </w:rPr>
        <w:t>4.3.3 修改的内容为报价文件的组成部分。修改的报价文件应按照本章第3 条、第4 条规定进行编制、密封、标记和递交，并标明“修改”字样。</w:t>
      </w:r>
    </w:p>
    <w:p w:rsidR="006E11F3" w:rsidRDefault="00E22C23">
      <w:pPr>
        <w:keepNext/>
        <w:spacing w:line="360" w:lineRule="auto"/>
        <w:ind w:firstLineChars="100" w:firstLine="321"/>
        <w:outlineLvl w:val="1"/>
        <w:rPr>
          <w:rFonts w:ascii="宋体" w:hAnsi="宋体"/>
          <w:b/>
          <w:bCs/>
          <w:sz w:val="32"/>
        </w:rPr>
      </w:pPr>
      <w:bookmarkStart w:id="65" w:name="_Toc404696397"/>
      <w:bookmarkStart w:id="66" w:name="_Toc258827618"/>
      <w:bookmarkStart w:id="67" w:name="_Toc256273013"/>
      <w:bookmarkStart w:id="68" w:name="_Toc185047286"/>
      <w:bookmarkStart w:id="69" w:name="_Toc489544348"/>
      <w:bookmarkStart w:id="70" w:name="_Toc423591891"/>
      <w:bookmarkStart w:id="71" w:name="_Toc489450084"/>
      <w:r>
        <w:rPr>
          <w:rFonts w:ascii="宋体" w:hAnsi="宋体" w:hint="eastAsia"/>
          <w:b/>
          <w:bCs/>
          <w:sz w:val="32"/>
        </w:rPr>
        <w:t>5．</w:t>
      </w:r>
      <w:bookmarkEnd w:id="65"/>
      <w:bookmarkEnd w:id="66"/>
      <w:bookmarkEnd w:id="67"/>
      <w:bookmarkEnd w:id="68"/>
      <w:r>
        <w:rPr>
          <w:rFonts w:ascii="宋体" w:hAnsi="宋体" w:hint="eastAsia"/>
          <w:b/>
          <w:bCs/>
          <w:sz w:val="32"/>
        </w:rPr>
        <w:t>询价</w:t>
      </w:r>
      <w:bookmarkEnd w:id="69"/>
      <w:bookmarkEnd w:id="70"/>
      <w:bookmarkEnd w:id="71"/>
    </w:p>
    <w:p w:rsidR="006E11F3" w:rsidRDefault="00E22C23">
      <w:pPr>
        <w:keepNext/>
        <w:keepLines/>
        <w:spacing w:line="360" w:lineRule="auto"/>
        <w:outlineLvl w:val="3"/>
        <w:rPr>
          <w:rFonts w:ascii="宋体" w:hAnsi="宋体"/>
          <w:b/>
          <w:sz w:val="24"/>
        </w:rPr>
      </w:pPr>
      <w:bookmarkStart w:id="72" w:name="_Toc185047287"/>
      <w:r>
        <w:rPr>
          <w:rFonts w:ascii="宋体" w:hAnsi="宋体" w:hint="eastAsia"/>
          <w:b/>
          <w:sz w:val="24"/>
        </w:rPr>
        <w:t>5.1 询价时间和地点</w:t>
      </w:r>
      <w:bookmarkEnd w:id="72"/>
    </w:p>
    <w:p w:rsidR="006E11F3" w:rsidRDefault="00E22C23">
      <w:pPr>
        <w:spacing w:line="360" w:lineRule="auto"/>
        <w:ind w:firstLineChars="200" w:firstLine="480"/>
        <w:rPr>
          <w:rFonts w:ascii="宋体" w:hAnsi="宋体"/>
          <w:sz w:val="24"/>
        </w:rPr>
      </w:pPr>
      <w:r>
        <w:rPr>
          <w:rFonts w:ascii="宋体" w:hAnsi="宋体" w:hint="eastAsia"/>
          <w:sz w:val="24"/>
        </w:rPr>
        <w:t>询价人在规定的报价截止时间（询价时间）和被询价人须知前附表规定的地点公开询价，</w:t>
      </w:r>
      <w:r>
        <w:rPr>
          <w:rFonts w:ascii="宋体" w:hAnsi="宋体" w:hint="eastAsia"/>
          <w:sz w:val="24"/>
        </w:rPr>
        <w:lastRenderedPageBreak/>
        <w:t>并邀请所有被询价人的法定代表人或其委托代理人准时参加。</w:t>
      </w:r>
    </w:p>
    <w:p w:rsidR="006E11F3" w:rsidRDefault="00E22C23">
      <w:pPr>
        <w:keepNext/>
        <w:spacing w:line="360" w:lineRule="auto"/>
        <w:ind w:firstLineChars="100" w:firstLine="321"/>
        <w:outlineLvl w:val="1"/>
        <w:rPr>
          <w:rFonts w:ascii="宋体" w:hAnsi="宋体"/>
          <w:b/>
          <w:bCs/>
          <w:sz w:val="32"/>
        </w:rPr>
      </w:pPr>
      <w:bookmarkStart w:id="73" w:name="_Toc256273014"/>
      <w:bookmarkStart w:id="74" w:name="_Toc185047289"/>
      <w:bookmarkStart w:id="75" w:name="_Toc423591892"/>
      <w:bookmarkStart w:id="76" w:name="_Toc489544349"/>
      <w:bookmarkStart w:id="77" w:name="_Toc489450085"/>
      <w:bookmarkStart w:id="78" w:name="_Toc404696398"/>
      <w:bookmarkStart w:id="79" w:name="_Toc258827619"/>
      <w:r>
        <w:rPr>
          <w:rFonts w:ascii="宋体" w:hAnsi="宋体" w:hint="eastAsia"/>
          <w:b/>
          <w:bCs/>
          <w:sz w:val="32"/>
        </w:rPr>
        <w:t>6．评审</w:t>
      </w:r>
      <w:bookmarkEnd w:id="73"/>
      <w:bookmarkEnd w:id="74"/>
      <w:bookmarkEnd w:id="75"/>
      <w:bookmarkEnd w:id="76"/>
      <w:bookmarkEnd w:id="77"/>
      <w:bookmarkEnd w:id="78"/>
      <w:bookmarkEnd w:id="79"/>
    </w:p>
    <w:p w:rsidR="006E11F3" w:rsidRDefault="00E22C23">
      <w:pPr>
        <w:keepNext/>
        <w:keepLines/>
        <w:spacing w:line="360" w:lineRule="auto"/>
        <w:outlineLvl w:val="3"/>
        <w:rPr>
          <w:rFonts w:ascii="宋体" w:hAnsi="宋体"/>
          <w:b/>
          <w:sz w:val="24"/>
        </w:rPr>
      </w:pPr>
      <w:bookmarkStart w:id="80" w:name="_Toc185047290"/>
      <w:r>
        <w:rPr>
          <w:rFonts w:ascii="宋体" w:hAnsi="宋体" w:hint="eastAsia"/>
          <w:b/>
          <w:sz w:val="24"/>
        </w:rPr>
        <w:t>6.1 评审委员会（询价小组）</w:t>
      </w:r>
      <w:bookmarkEnd w:id="80"/>
    </w:p>
    <w:p w:rsidR="006E11F3" w:rsidRDefault="00E22C23">
      <w:pPr>
        <w:spacing w:line="360" w:lineRule="auto"/>
        <w:ind w:firstLineChars="200" w:firstLine="480"/>
        <w:rPr>
          <w:rFonts w:ascii="宋体" w:hAnsi="宋体"/>
          <w:sz w:val="24"/>
        </w:rPr>
      </w:pPr>
      <w:r>
        <w:rPr>
          <w:rFonts w:ascii="宋体" w:hAnsi="宋体" w:hint="eastAsia"/>
          <w:sz w:val="24"/>
        </w:rPr>
        <w:t>6.1.1 评审由询价人自行组建的评审委员会（询价小组）负责。</w:t>
      </w:r>
    </w:p>
    <w:p w:rsidR="006E11F3" w:rsidRDefault="00E22C23">
      <w:pPr>
        <w:spacing w:line="360" w:lineRule="auto"/>
        <w:ind w:firstLineChars="200" w:firstLine="480"/>
        <w:rPr>
          <w:rFonts w:ascii="宋体" w:hAnsi="宋体"/>
          <w:sz w:val="24"/>
        </w:rPr>
      </w:pPr>
      <w:r>
        <w:rPr>
          <w:rFonts w:ascii="宋体" w:hAnsi="宋体" w:hint="eastAsia"/>
          <w:sz w:val="24"/>
        </w:rPr>
        <w:t>6.1.2 评审委员会（询价小组）成员有下列情形之一的，应当回避：</w:t>
      </w:r>
    </w:p>
    <w:p w:rsidR="006E11F3" w:rsidRDefault="00E22C23">
      <w:pPr>
        <w:spacing w:line="360" w:lineRule="auto"/>
        <w:ind w:firstLineChars="200" w:firstLine="480"/>
        <w:rPr>
          <w:rFonts w:ascii="宋体" w:hAnsi="宋体"/>
          <w:sz w:val="24"/>
        </w:rPr>
      </w:pPr>
      <w:r>
        <w:rPr>
          <w:rFonts w:ascii="宋体" w:hAnsi="宋体" w:hint="eastAsia"/>
          <w:sz w:val="24"/>
        </w:rPr>
        <w:t>(1）询价人或被询价人的主要负责人的近亲属；</w:t>
      </w:r>
    </w:p>
    <w:p w:rsidR="006E11F3" w:rsidRDefault="00E22C23">
      <w:pPr>
        <w:spacing w:line="360" w:lineRule="auto"/>
        <w:ind w:firstLineChars="200" w:firstLine="480"/>
        <w:rPr>
          <w:rFonts w:ascii="宋体" w:hAnsi="宋体"/>
          <w:sz w:val="24"/>
        </w:rPr>
      </w:pPr>
      <w:r>
        <w:rPr>
          <w:rFonts w:ascii="宋体" w:hAnsi="宋体" w:hint="eastAsia"/>
          <w:sz w:val="24"/>
        </w:rPr>
        <w:t>(2）项目主管部门或者行政监督部门的人员：</w:t>
      </w:r>
    </w:p>
    <w:p w:rsidR="006E11F3" w:rsidRDefault="00E22C23">
      <w:pPr>
        <w:spacing w:line="360" w:lineRule="auto"/>
        <w:ind w:firstLineChars="200" w:firstLine="480"/>
        <w:rPr>
          <w:rFonts w:ascii="宋体" w:hAnsi="宋体"/>
          <w:sz w:val="24"/>
        </w:rPr>
      </w:pPr>
      <w:r>
        <w:rPr>
          <w:rFonts w:ascii="宋体" w:hAnsi="宋体" w:hint="eastAsia"/>
          <w:sz w:val="24"/>
        </w:rPr>
        <w:t>(3）与被询价人有经济利益关系，可能影响公正评审的；</w:t>
      </w:r>
    </w:p>
    <w:p w:rsidR="006E11F3" w:rsidRDefault="00E22C23">
      <w:pPr>
        <w:spacing w:line="360" w:lineRule="auto"/>
        <w:ind w:firstLineChars="200" w:firstLine="480"/>
        <w:rPr>
          <w:rFonts w:ascii="宋体" w:hAnsi="宋体"/>
          <w:sz w:val="24"/>
        </w:rPr>
      </w:pPr>
      <w:r>
        <w:rPr>
          <w:rFonts w:ascii="宋体" w:hAnsi="宋体" w:hint="eastAsia"/>
          <w:sz w:val="24"/>
        </w:rPr>
        <w:t>(4）曾因在招标、评标以及其他与招标投标有关活动中从事违法行为而受过行政处罚或刑事处罚的。</w:t>
      </w:r>
    </w:p>
    <w:p w:rsidR="006E11F3" w:rsidRDefault="00E22C23">
      <w:pPr>
        <w:keepNext/>
        <w:keepLines/>
        <w:spacing w:line="360" w:lineRule="auto"/>
        <w:outlineLvl w:val="3"/>
        <w:rPr>
          <w:rFonts w:ascii="宋体" w:hAnsi="宋体"/>
          <w:b/>
          <w:sz w:val="24"/>
        </w:rPr>
      </w:pPr>
      <w:bookmarkStart w:id="81" w:name="_Toc185047291"/>
      <w:r>
        <w:rPr>
          <w:rFonts w:ascii="宋体" w:hAnsi="宋体" w:hint="eastAsia"/>
          <w:b/>
          <w:sz w:val="24"/>
        </w:rPr>
        <w:t>6.2 评审原则</w:t>
      </w:r>
      <w:bookmarkEnd w:id="81"/>
    </w:p>
    <w:p w:rsidR="006E11F3" w:rsidRDefault="00E22C23">
      <w:pPr>
        <w:spacing w:line="360" w:lineRule="auto"/>
        <w:ind w:firstLineChars="200" w:firstLine="480"/>
        <w:rPr>
          <w:rFonts w:ascii="宋体" w:hAnsi="宋体"/>
          <w:sz w:val="24"/>
        </w:rPr>
      </w:pPr>
      <w:r>
        <w:rPr>
          <w:rFonts w:ascii="宋体" w:hAnsi="宋体" w:hint="eastAsia"/>
          <w:sz w:val="24"/>
        </w:rPr>
        <w:t>评审活动遵循公平、公正、科学和择优的原则。</w:t>
      </w:r>
    </w:p>
    <w:p w:rsidR="006E11F3" w:rsidRDefault="00E22C23">
      <w:pPr>
        <w:keepNext/>
        <w:keepLines/>
        <w:spacing w:line="360" w:lineRule="auto"/>
        <w:outlineLvl w:val="3"/>
        <w:rPr>
          <w:rFonts w:ascii="宋体" w:hAnsi="宋体"/>
          <w:b/>
          <w:sz w:val="24"/>
        </w:rPr>
      </w:pPr>
      <w:bookmarkStart w:id="82" w:name="_Toc185047292"/>
      <w:r>
        <w:rPr>
          <w:rFonts w:ascii="宋体" w:hAnsi="宋体" w:hint="eastAsia"/>
          <w:b/>
          <w:sz w:val="24"/>
        </w:rPr>
        <w:t>6.3 评审</w:t>
      </w:r>
      <w:bookmarkEnd w:id="82"/>
    </w:p>
    <w:p w:rsidR="006E11F3" w:rsidRDefault="00E22C23">
      <w:pPr>
        <w:spacing w:line="360" w:lineRule="auto"/>
        <w:ind w:firstLineChars="200" w:firstLine="480"/>
        <w:rPr>
          <w:rFonts w:ascii="宋体" w:hAnsi="宋体"/>
          <w:sz w:val="24"/>
        </w:rPr>
      </w:pPr>
      <w:r>
        <w:rPr>
          <w:rFonts w:ascii="宋体" w:hAnsi="宋体" w:hint="eastAsia"/>
          <w:sz w:val="24"/>
        </w:rPr>
        <w:t>评审委员会（询价小组）按照“评审办法”规定的方法、标准和程序对报价文件进行评审。</w:t>
      </w:r>
    </w:p>
    <w:p w:rsidR="006E11F3" w:rsidRDefault="00E22C23">
      <w:pPr>
        <w:keepNext/>
        <w:spacing w:line="360" w:lineRule="auto"/>
        <w:ind w:firstLineChars="100" w:firstLine="321"/>
        <w:outlineLvl w:val="1"/>
        <w:rPr>
          <w:rFonts w:ascii="宋体" w:hAnsi="宋体"/>
          <w:b/>
          <w:bCs/>
          <w:sz w:val="32"/>
        </w:rPr>
      </w:pPr>
      <w:bookmarkStart w:id="83" w:name="_Toc423591893"/>
      <w:bookmarkStart w:id="84" w:name="_Toc489544350"/>
      <w:bookmarkStart w:id="85" w:name="_Toc185047293"/>
      <w:bookmarkStart w:id="86" w:name="_Toc256273015"/>
      <w:bookmarkStart w:id="87" w:name="_Toc404696399"/>
      <w:bookmarkStart w:id="88" w:name="_Toc489450086"/>
      <w:bookmarkStart w:id="89" w:name="_Toc258827620"/>
      <w:r>
        <w:rPr>
          <w:rFonts w:ascii="宋体" w:hAnsi="宋体" w:hint="eastAsia"/>
          <w:b/>
          <w:bCs/>
          <w:sz w:val="32"/>
        </w:rPr>
        <w:t>7．合同授予</w:t>
      </w:r>
      <w:bookmarkEnd w:id="83"/>
      <w:bookmarkEnd w:id="84"/>
      <w:bookmarkEnd w:id="85"/>
      <w:bookmarkEnd w:id="86"/>
      <w:bookmarkEnd w:id="87"/>
      <w:bookmarkEnd w:id="88"/>
      <w:bookmarkEnd w:id="89"/>
    </w:p>
    <w:p w:rsidR="006E11F3" w:rsidRDefault="00E22C23">
      <w:pPr>
        <w:keepNext/>
        <w:keepLines/>
        <w:spacing w:line="360" w:lineRule="auto"/>
        <w:outlineLvl w:val="3"/>
        <w:rPr>
          <w:rFonts w:ascii="宋体" w:hAnsi="宋体"/>
          <w:b/>
          <w:sz w:val="24"/>
        </w:rPr>
      </w:pPr>
      <w:bookmarkStart w:id="90" w:name="_Toc185047294"/>
      <w:r>
        <w:rPr>
          <w:rFonts w:ascii="宋体" w:hAnsi="宋体" w:hint="eastAsia"/>
          <w:b/>
          <w:sz w:val="24"/>
        </w:rPr>
        <w:t xml:space="preserve">7.1 </w:t>
      </w:r>
      <w:bookmarkEnd w:id="90"/>
      <w:r>
        <w:rPr>
          <w:rFonts w:ascii="宋体" w:hAnsi="宋体" w:hint="eastAsia"/>
          <w:b/>
          <w:sz w:val="24"/>
        </w:rPr>
        <w:t>确定中选人方式</w:t>
      </w:r>
    </w:p>
    <w:p w:rsidR="006E11F3" w:rsidRDefault="00E22C23">
      <w:pPr>
        <w:spacing w:line="360" w:lineRule="auto"/>
        <w:ind w:firstLineChars="200" w:firstLine="480"/>
        <w:rPr>
          <w:rFonts w:ascii="宋体" w:hAnsi="宋体"/>
          <w:sz w:val="24"/>
        </w:rPr>
      </w:pPr>
      <w:bookmarkStart w:id="91" w:name="_Toc185047295"/>
      <w:r>
        <w:rPr>
          <w:rFonts w:ascii="宋体" w:hAnsi="宋体" w:hint="eastAsia"/>
          <w:sz w:val="24"/>
        </w:rPr>
        <w:t>7.1.1评审委员会（询价小组）推荐的中选候选人应当限定在一至三人，并排列顺序。询价人应当接受评审委员会（询价小组）推荐的中选候选人，不得在评审委员会（询价小组）推荐的中选候选人之外确定中选人。询价人应当确定排名第一的中选候选人为中选人。排名第一的中选候选人放弃中选、因不可抗力提出不能履行合同，询价人可以确定排名第二的中选候选人为中选人或重新询价比选。排名第二的中选候选人因前款规定的同样原因不能签订合同的，询价人可以确定排名第三的中选候选人为中选人或重新询价比选。</w:t>
      </w:r>
    </w:p>
    <w:p w:rsidR="006E11F3" w:rsidRDefault="00E22C23">
      <w:pPr>
        <w:keepNext/>
        <w:keepLines/>
        <w:spacing w:line="360" w:lineRule="auto"/>
        <w:outlineLvl w:val="3"/>
        <w:rPr>
          <w:rFonts w:ascii="宋体" w:hAnsi="宋体"/>
          <w:b/>
          <w:sz w:val="24"/>
        </w:rPr>
      </w:pPr>
      <w:r>
        <w:rPr>
          <w:rFonts w:ascii="宋体" w:hAnsi="宋体" w:hint="eastAsia"/>
          <w:b/>
          <w:sz w:val="24"/>
        </w:rPr>
        <w:t>7.2 中选通知</w:t>
      </w:r>
      <w:bookmarkEnd w:id="91"/>
    </w:p>
    <w:p w:rsidR="006E11F3" w:rsidRDefault="00E22C23">
      <w:pPr>
        <w:spacing w:line="360" w:lineRule="auto"/>
        <w:ind w:firstLineChars="200" w:firstLine="480"/>
        <w:rPr>
          <w:rFonts w:ascii="宋体" w:hAnsi="宋体"/>
          <w:sz w:val="24"/>
        </w:rPr>
      </w:pPr>
      <w:r>
        <w:rPr>
          <w:rFonts w:ascii="宋体" w:hAnsi="宋体" w:hint="eastAsia"/>
          <w:sz w:val="24"/>
        </w:rPr>
        <w:t>在本章第3.3.1款规定的报价有效期内，询价人以书面形式向中选人发出中选通知书。</w:t>
      </w:r>
    </w:p>
    <w:p w:rsidR="006E11F3" w:rsidRDefault="00E22C23">
      <w:pPr>
        <w:keepNext/>
        <w:keepLines/>
        <w:spacing w:line="360" w:lineRule="auto"/>
        <w:outlineLvl w:val="3"/>
        <w:rPr>
          <w:rFonts w:ascii="宋体" w:hAnsi="宋体"/>
          <w:b/>
          <w:sz w:val="24"/>
        </w:rPr>
      </w:pPr>
      <w:bookmarkStart w:id="92" w:name="_Toc185047296"/>
      <w:r>
        <w:rPr>
          <w:rFonts w:ascii="宋体" w:hAnsi="宋体" w:hint="eastAsia"/>
          <w:b/>
          <w:sz w:val="24"/>
        </w:rPr>
        <w:t>7.</w:t>
      </w:r>
      <w:bookmarkStart w:id="93" w:name="_Toc185047297"/>
      <w:bookmarkEnd w:id="92"/>
      <w:r>
        <w:rPr>
          <w:rFonts w:ascii="宋体" w:hAnsi="宋体" w:hint="eastAsia"/>
          <w:b/>
          <w:sz w:val="24"/>
        </w:rPr>
        <w:t>3签订合同</w:t>
      </w:r>
      <w:bookmarkEnd w:id="93"/>
    </w:p>
    <w:p w:rsidR="006E11F3" w:rsidRDefault="00E22C23">
      <w:pPr>
        <w:spacing w:line="360" w:lineRule="auto"/>
        <w:ind w:firstLineChars="200" w:firstLine="480"/>
        <w:rPr>
          <w:rFonts w:ascii="宋体" w:hAnsi="宋体"/>
          <w:sz w:val="24"/>
        </w:rPr>
      </w:pPr>
      <w:r>
        <w:rPr>
          <w:rFonts w:ascii="宋体" w:hAnsi="宋体" w:hint="eastAsia"/>
          <w:sz w:val="24"/>
        </w:rPr>
        <w:t>7.3.1询价人与中选人将于中选通知书发出之日起30个</w:t>
      </w:r>
      <w:proofErr w:type="gramStart"/>
      <w:r>
        <w:rPr>
          <w:rFonts w:ascii="宋体" w:hAnsi="宋体" w:hint="eastAsia"/>
          <w:sz w:val="24"/>
        </w:rPr>
        <w:t>日历天</w:t>
      </w:r>
      <w:proofErr w:type="gramEnd"/>
      <w:r>
        <w:rPr>
          <w:rFonts w:ascii="宋体" w:hAnsi="宋体" w:hint="eastAsia"/>
          <w:sz w:val="24"/>
        </w:rPr>
        <w:t>内，根据询价文件和中选人的报价文件订立书面合同，询价人和中选人不得再行订立背离合同实质性内容的其他协议。</w:t>
      </w:r>
    </w:p>
    <w:p w:rsidR="006E11F3" w:rsidRDefault="00E22C23">
      <w:pPr>
        <w:spacing w:line="360" w:lineRule="auto"/>
        <w:ind w:firstLineChars="200" w:firstLine="480"/>
        <w:rPr>
          <w:rFonts w:ascii="宋体" w:hAnsi="宋体"/>
          <w:sz w:val="24"/>
        </w:rPr>
      </w:pPr>
      <w:r>
        <w:rPr>
          <w:rFonts w:ascii="宋体" w:hAnsi="宋体" w:hint="eastAsia"/>
          <w:sz w:val="24"/>
        </w:rPr>
        <w:t>7.3.2中选人如不按7.3.1条规定与询价人订立合同，则询价人将废除中选，给询价人</w:t>
      </w:r>
      <w:r>
        <w:rPr>
          <w:rFonts w:ascii="宋体" w:hAnsi="宋体" w:hint="eastAsia"/>
          <w:sz w:val="24"/>
        </w:rPr>
        <w:lastRenderedPageBreak/>
        <w:t>造成的损失，还应予以赔偿，同时依法承担相应法律责任。</w:t>
      </w:r>
    </w:p>
    <w:p w:rsidR="006E11F3" w:rsidRDefault="00E22C23">
      <w:pPr>
        <w:spacing w:line="360" w:lineRule="auto"/>
        <w:ind w:firstLineChars="200" w:firstLine="480"/>
        <w:rPr>
          <w:rFonts w:ascii="宋体" w:hAnsi="宋体"/>
          <w:sz w:val="24"/>
        </w:rPr>
      </w:pPr>
      <w:r>
        <w:rPr>
          <w:rFonts w:ascii="宋体" w:hAnsi="宋体" w:hint="eastAsia"/>
          <w:sz w:val="24"/>
        </w:rPr>
        <w:t>7.3.3中选人应当按照合同约定履行义务，完成中选项目制作与安装，不得将中选项目转让（转包）给他人。</w:t>
      </w:r>
    </w:p>
    <w:p w:rsidR="006E11F3" w:rsidRDefault="00E22C23">
      <w:pPr>
        <w:spacing w:line="360" w:lineRule="auto"/>
        <w:ind w:firstLineChars="200" w:firstLine="480"/>
        <w:rPr>
          <w:rFonts w:ascii="宋体" w:hAnsi="宋体"/>
          <w:sz w:val="24"/>
        </w:rPr>
      </w:pPr>
      <w:r>
        <w:rPr>
          <w:rFonts w:ascii="宋体" w:hAnsi="宋体" w:hint="eastAsia"/>
          <w:sz w:val="24"/>
        </w:rPr>
        <w:t>7.3.4 发出中选通知书后，询价人无正当理由拒签合同的，给中选人造成的损失，还应当赔偿损失。</w:t>
      </w:r>
    </w:p>
    <w:p w:rsidR="006E11F3" w:rsidRDefault="00E22C23">
      <w:pPr>
        <w:keepNext/>
        <w:keepLines/>
        <w:spacing w:line="360" w:lineRule="auto"/>
        <w:outlineLvl w:val="3"/>
        <w:rPr>
          <w:rFonts w:ascii="宋体" w:hAnsi="宋体"/>
          <w:b/>
          <w:sz w:val="24"/>
        </w:rPr>
      </w:pPr>
      <w:bookmarkStart w:id="94" w:name="_Toc185047299"/>
      <w:r>
        <w:rPr>
          <w:rFonts w:ascii="宋体" w:hAnsi="宋体" w:hint="eastAsia"/>
          <w:b/>
          <w:sz w:val="24"/>
        </w:rPr>
        <w:t>8．重新</w:t>
      </w:r>
      <w:bookmarkEnd w:id="94"/>
      <w:r>
        <w:rPr>
          <w:rFonts w:ascii="宋体" w:hAnsi="宋体" w:hint="eastAsia"/>
          <w:b/>
          <w:sz w:val="24"/>
        </w:rPr>
        <w:t>询价</w:t>
      </w:r>
    </w:p>
    <w:p w:rsidR="006E11F3" w:rsidRDefault="00E22C23">
      <w:pPr>
        <w:spacing w:line="360" w:lineRule="auto"/>
        <w:ind w:firstLineChars="200" w:firstLine="480"/>
        <w:rPr>
          <w:rFonts w:ascii="宋体" w:hAnsi="宋体"/>
          <w:sz w:val="24"/>
        </w:rPr>
      </w:pPr>
      <w:r>
        <w:rPr>
          <w:rFonts w:ascii="宋体" w:hAnsi="宋体" w:hint="eastAsia"/>
          <w:sz w:val="24"/>
        </w:rPr>
        <w:t>有下列情形之一的，询价人将重新询价：</w:t>
      </w:r>
    </w:p>
    <w:p w:rsidR="006E11F3" w:rsidRDefault="00E22C23">
      <w:pPr>
        <w:spacing w:line="360" w:lineRule="auto"/>
        <w:ind w:firstLineChars="200" w:firstLine="480"/>
        <w:rPr>
          <w:rFonts w:ascii="宋体" w:hAnsi="宋体"/>
          <w:sz w:val="24"/>
        </w:rPr>
      </w:pPr>
      <w:r>
        <w:rPr>
          <w:rFonts w:ascii="宋体" w:hAnsi="宋体" w:hint="eastAsia"/>
          <w:sz w:val="24"/>
        </w:rPr>
        <w:t>(l）报价截止时间止，被询价人少于2个的；</w:t>
      </w:r>
    </w:p>
    <w:p w:rsidR="006E11F3" w:rsidRDefault="00E22C23">
      <w:pPr>
        <w:spacing w:line="360" w:lineRule="auto"/>
        <w:ind w:firstLineChars="200" w:firstLine="480"/>
        <w:rPr>
          <w:rFonts w:ascii="宋体" w:hAnsi="宋体"/>
          <w:sz w:val="24"/>
        </w:rPr>
      </w:pPr>
      <w:r>
        <w:rPr>
          <w:rFonts w:ascii="宋体" w:hAnsi="宋体" w:hint="eastAsia"/>
          <w:sz w:val="24"/>
        </w:rPr>
        <w:t>(2）经评审委员会（询价小组）评审后否决所有报价的。</w:t>
      </w:r>
    </w:p>
    <w:p w:rsidR="006E11F3" w:rsidRDefault="00E22C23">
      <w:pPr>
        <w:keepNext/>
        <w:spacing w:line="360" w:lineRule="auto"/>
        <w:ind w:firstLineChars="100" w:firstLine="321"/>
        <w:outlineLvl w:val="1"/>
        <w:rPr>
          <w:rFonts w:ascii="宋体" w:hAnsi="宋体"/>
          <w:b/>
          <w:bCs/>
          <w:sz w:val="32"/>
        </w:rPr>
      </w:pPr>
      <w:bookmarkStart w:id="95" w:name="_Toc489544351"/>
      <w:bookmarkStart w:id="96" w:name="_Toc185047301"/>
      <w:bookmarkStart w:id="97" w:name="_Toc404696400"/>
      <w:bookmarkStart w:id="98" w:name="_Toc256273017"/>
      <w:bookmarkStart w:id="99" w:name="_Toc423591894"/>
      <w:bookmarkStart w:id="100" w:name="_Toc258827622"/>
      <w:bookmarkStart w:id="101" w:name="_Toc489450087"/>
      <w:r>
        <w:rPr>
          <w:rFonts w:ascii="宋体" w:hAnsi="宋体" w:hint="eastAsia"/>
          <w:b/>
          <w:bCs/>
          <w:sz w:val="32"/>
        </w:rPr>
        <w:t>9．纪律和监督</w:t>
      </w:r>
      <w:bookmarkEnd w:id="95"/>
      <w:bookmarkEnd w:id="96"/>
      <w:bookmarkEnd w:id="97"/>
      <w:bookmarkEnd w:id="98"/>
      <w:bookmarkEnd w:id="99"/>
      <w:bookmarkEnd w:id="100"/>
      <w:bookmarkEnd w:id="101"/>
    </w:p>
    <w:p w:rsidR="006E11F3" w:rsidRDefault="00E22C23">
      <w:pPr>
        <w:keepNext/>
        <w:keepLines/>
        <w:spacing w:line="360" w:lineRule="auto"/>
        <w:outlineLvl w:val="3"/>
        <w:rPr>
          <w:rFonts w:ascii="宋体" w:hAnsi="宋体"/>
          <w:b/>
          <w:sz w:val="24"/>
        </w:rPr>
      </w:pPr>
      <w:bookmarkStart w:id="102" w:name="_Toc185047302"/>
      <w:r>
        <w:rPr>
          <w:rFonts w:ascii="宋体" w:hAnsi="宋体" w:hint="eastAsia"/>
          <w:b/>
          <w:sz w:val="24"/>
        </w:rPr>
        <w:t>9.1 对询价人的纪律要求</w:t>
      </w:r>
      <w:bookmarkEnd w:id="102"/>
    </w:p>
    <w:p w:rsidR="006E11F3" w:rsidRDefault="00E22C23">
      <w:pPr>
        <w:spacing w:line="360" w:lineRule="auto"/>
        <w:ind w:firstLineChars="200" w:firstLine="480"/>
        <w:rPr>
          <w:rFonts w:ascii="宋体" w:hAnsi="宋体"/>
          <w:sz w:val="24"/>
        </w:rPr>
      </w:pPr>
      <w:r>
        <w:rPr>
          <w:rFonts w:ascii="宋体" w:hAnsi="宋体" w:hint="eastAsia"/>
          <w:sz w:val="24"/>
        </w:rPr>
        <w:t>询价人不得泄漏询价活动中应当保密的情况和资料，不得与被询价人串通损害国家利益、社会公共利益或者他人合法权益。</w:t>
      </w:r>
    </w:p>
    <w:p w:rsidR="006E11F3" w:rsidRDefault="00E22C23">
      <w:pPr>
        <w:keepNext/>
        <w:keepLines/>
        <w:spacing w:line="360" w:lineRule="auto"/>
        <w:outlineLvl w:val="3"/>
        <w:rPr>
          <w:rFonts w:ascii="宋体" w:hAnsi="宋体"/>
          <w:b/>
          <w:sz w:val="24"/>
        </w:rPr>
      </w:pPr>
      <w:bookmarkStart w:id="103" w:name="_Toc185047303"/>
      <w:r>
        <w:rPr>
          <w:rFonts w:ascii="宋体" w:hAnsi="宋体" w:hint="eastAsia"/>
          <w:b/>
          <w:sz w:val="24"/>
        </w:rPr>
        <w:t>9.2 对被询价人的纪律要求</w:t>
      </w:r>
      <w:bookmarkEnd w:id="103"/>
    </w:p>
    <w:p w:rsidR="006E11F3" w:rsidRDefault="00E22C23">
      <w:pPr>
        <w:spacing w:line="360" w:lineRule="auto"/>
        <w:ind w:firstLineChars="200" w:firstLine="480"/>
        <w:rPr>
          <w:rFonts w:ascii="宋体" w:hAnsi="宋体"/>
          <w:sz w:val="24"/>
        </w:rPr>
      </w:pPr>
      <w:r>
        <w:rPr>
          <w:rFonts w:ascii="宋体" w:hAnsi="宋体" w:hint="eastAsia"/>
          <w:sz w:val="24"/>
        </w:rPr>
        <w:t>被询价人不得相互串通报价或者与询价人串通报价，不得以他人名义报价或者以其他方式弄虚作假骗取中选；被询价人不得以任何方式干扰、影响评审工作。</w:t>
      </w:r>
    </w:p>
    <w:p w:rsidR="006E11F3" w:rsidRDefault="00E22C23">
      <w:pPr>
        <w:keepNext/>
        <w:keepLines/>
        <w:spacing w:line="360" w:lineRule="auto"/>
        <w:outlineLvl w:val="3"/>
        <w:rPr>
          <w:rFonts w:ascii="宋体" w:hAnsi="宋体"/>
          <w:b/>
          <w:sz w:val="24"/>
        </w:rPr>
      </w:pPr>
      <w:bookmarkStart w:id="104" w:name="_Toc185047304"/>
      <w:r>
        <w:rPr>
          <w:rFonts w:ascii="宋体" w:hAnsi="宋体" w:hint="eastAsia"/>
          <w:b/>
          <w:sz w:val="24"/>
        </w:rPr>
        <w:t>9.3 对评审委员会（询价小组）成员的纪律要求</w:t>
      </w:r>
      <w:bookmarkEnd w:id="104"/>
    </w:p>
    <w:p w:rsidR="006E11F3" w:rsidRDefault="00E22C23">
      <w:pPr>
        <w:spacing w:line="360" w:lineRule="auto"/>
        <w:ind w:firstLineChars="200" w:firstLine="480"/>
        <w:rPr>
          <w:rFonts w:ascii="宋体" w:hAnsi="宋体"/>
          <w:sz w:val="24"/>
        </w:rPr>
      </w:pPr>
      <w:r>
        <w:rPr>
          <w:rFonts w:ascii="宋体" w:hAnsi="宋体" w:hint="eastAsia"/>
          <w:sz w:val="24"/>
        </w:rPr>
        <w:t>评审委员会（询价小组）成员不得向他人透漏对报价文件的评审、中选候选人的推荐情况以及评审有关的其他情况。在评审活动中，评审委员会（询价小组）成员不得擅离职守，影响评审程序正常进行，不得使用“评审办法”没有规定的评审因素和标准进行评审。</w:t>
      </w:r>
    </w:p>
    <w:p w:rsidR="006E11F3" w:rsidRDefault="00E22C23">
      <w:pPr>
        <w:keepNext/>
        <w:keepLines/>
        <w:spacing w:line="360" w:lineRule="auto"/>
        <w:outlineLvl w:val="3"/>
        <w:rPr>
          <w:rFonts w:ascii="宋体" w:hAnsi="宋体"/>
          <w:b/>
          <w:sz w:val="24"/>
        </w:rPr>
      </w:pPr>
      <w:bookmarkStart w:id="105" w:name="_Toc185047305"/>
      <w:r>
        <w:rPr>
          <w:rFonts w:ascii="宋体" w:hAnsi="宋体" w:hint="eastAsia"/>
          <w:b/>
          <w:sz w:val="24"/>
        </w:rPr>
        <w:t>9.4 对与评审活动有关的工作人员的纪律要求</w:t>
      </w:r>
      <w:bookmarkEnd w:id="105"/>
    </w:p>
    <w:p w:rsidR="006E11F3" w:rsidRDefault="00E22C23">
      <w:pPr>
        <w:spacing w:line="360" w:lineRule="auto"/>
        <w:ind w:firstLineChars="200" w:firstLine="480"/>
        <w:rPr>
          <w:rFonts w:ascii="宋体" w:hAnsi="宋体"/>
          <w:sz w:val="24"/>
        </w:rPr>
      </w:pPr>
      <w:r>
        <w:rPr>
          <w:rFonts w:ascii="宋体" w:hAnsi="宋体" w:hint="eastAsia"/>
          <w:sz w:val="24"/>
        </w:rPr>
        <w:t>与评审活动有关的工作人员不得向他人透漏报价文件的评审、中选候选人的推荐情况以及评审有关的其他情况。在评审活动中，与评审活动有关的工作人员不得擅离职守，影响评审程序正常进行。</w:t>
      </w:r>
    </w:p>
    <w:p w:rsidR="006E11F3" w:rsidRDefault="00E22C23">
      <w:pPr>
        <w:keepNext/>
        <w:keepLines/>
        <w:spacing w:line="360" w:lineRule="auto"/>
        <w:outlineLvl w:val="3"/>
        <w:rPr>
          <w:rFonts w:ascii="宋体" w:hAnsi="宋体"/>
          <w:b/>
          <w:sz w:val="24"/>
        </w:rPr>
      </w:pPr>
      <w:bookmarkStart w:id="106" w:name="_Toc185047306"/>
      <w:r>
        <w:rPr>
          <w:rFonts w:ascii="宋体" w:hAnsi="宋体" w:hint="eastAsia"/>
          <w:b/>
          <w:sz w:val="24"/>
        </w:rPr>
        <w:t>9.5 投诉</w:t>
      </w:r>
      <w:bookmarkEnd w:id="106"/>
    </w:p>
    <w:p w:rsidR="006E11F3" w:rsidRDefault="00E22C23">
      <w:pPr>
        <w:spacing w:line="360" w:lineRule="auto"/>
        <w:ind w:firstLineChars="200" w:firstLine="480"/>
        <w:rPr>
          <w:rFonts w:ascii="宋体" w:hAnsi="宋体"/>
          <w:sz w:val="24"/>
        </w:rPr>
      </w:pPr>
      <w:r>
        <w:rPr>
          <w:rFonts w:ascii="宋体" w:hAnsi="宋体" w:hint="eastAsia"/>
          <w:sz w:val="24"/>
        </w:rPr>
        <w:t>被询价人和其他利害关系人认为本次询价活动违反法律、法规和规章规定的，有权向有关行政监督部门投诉。</w:t>
      </w:r>
    </w:p>
    <w:p w:rsidR="006E11F3" w:rsidRDefault="00E22C23">
      <w:pPr>
        <w:keepNext/>
        <w:spacing w:line="360" w:lineRule="auto"/>
        <w:ind w:firstLineChars="100" w:firstLine="321"/>
        <w:outlineLvl w:val="1"/>
        <w:rPr>
          <w:rFonts w:ascii="宋体" w:hAnsi="宋体"/>
          <w:b/>
          <w:bCs/>
          <w:sz w:val="32"/>
        </w:rPr>
      </w:pPr>
      <w:bookmarkStart w:id="107" w:name="_Toc258827623"/>
      <w:bookmarkStart w:id="108" w:name="_Toc489450088"/>
      <w:bookmarkStart w:id="109" w:name="_Toc256273018"/>
      <w:bookmarkStart w:id="110" w:name="_Toc185047307"/>
      <w:bookmarkStart w:id="111" w:name="_Toc489544352"/>
      <w:bookmarkStart w:id="112" w:name="_Toc423591895"/>
      <w:bookmarkStart w:id="113" w:name="_Toc404696401"/>
      <w:r>
        <w:rPr>
          <w:rFonts w:ascii="宋体" w:hAnsi="宋体" w:hint="eastAsia"/>
          <w:b/>
          <w:bCs/>
          <w:sz w:val="32"/>
        </w:rPr>
        <w:t>10、需要补充的其他内容</w:t>
      </w:r>
      <w:bookmarkEnd w:id="107"/>
      <w:bookmarkEnd w:id="108"/>
      <w:bookmarkEnd w:id="109"/>
      <w:bookmarkEnd w:id="110"/>
      <w:bookmarkEnd w:id="111"/>
      <w:bookmarkEnd w:id="112"/>
      <w:bookmarkEnd w:id="113"/>
    </w:p>
    <w:p w:rsidR="006E11F3" w:rsidRDefault="00E22C23">
      <w:pPr>
        <w:spacing w:line="360" w:lineRule="auto"/>
        <w:ind w:firstLineChars="200" w:firstLine="480"/>
        <w:rPr>
          <w:rFonts w:ascii="宋体" w:hAnsi="宋体"/>
          <w:sz w:val="24"/>
        </w:rPr>
      </w:pPr>
      <w:r>
        <w:rPr>
          <w:rFonts w:ascii="宋体" w:hAnsi="宋体" w:hint="eastAsia"/>
          <w:sz w:val="24"/>
        </w:rPr>
        <w:t>10.1 询价人</w:t>
      </w:r>
      <w:r>
        <w:rPr>
          <w:rFonts w:ascii="宋体" w:hAnsi="宋体"/>
          <w:sz w:val="24"/>
        </w:rPr>
        <w:t>保留在授予中选通知书前的任何时候取消本次询价活动以及拒绝所有报价</w:t>
      </w:r>
      <w:r>
        <w:rPr>
          <w:rFonts w:ascii="宋体" w:hAnsi="宋体"/>
          <w:sz w:val="24"/>
        </w:rPr>
        <w:lastRenderedPageBreak/>
        <w:t>文件的权利，且无须向受影响的</w:t>
      </w:r>
      <w:r>
        <w:rPr>
          <w:rFonts w:ascii="宋体" w:hAnsi="宋体" w:hint="eastAsia"/>
          <w:sz w:val="24"/>
        </w:rPr>
        <w:t>被询价人</w:t>
      </w:r>
      <w:r>
        <w:rPr>
          <w:rFonts w:ascii="宋体" w:hAnsi="宋体"/>
          <w:sz w:val="24"/>
        </w:rPr>
        <w:t>解释有关原因；</w:t>
      </w:r>
    </w:p>
    <w:p w:rsidR="006E11F3" w:rsidRDefault="00E22C23">
      <w:pPr>
        <w:spacing w:line="360" w:lineRule="auto"/>
        <w:ind w:firstLineChars="200" w:firstLine="480"/>
        <w:rPr>
          <w:rFonts w:ascii="宋体" w:hAnsi="宋体"/>
          <w:sz w:val="24"/>
        </w:rPr>
      </w:pPr>
      <w:r>
        <w:rPr>
          <w:rFonts w:ascii="宋体" w:hAnsi="宋体"/>
          <w:sz w:val="24"/>
        </w:rPr>
        <w:t xml:space="preserve">10.2 </w:t>
      </w:r>
      <w:r>
        <w:rPr>
          <w:rFonts w:ascii="宋体" w:hAnsi="宋体" w:hint="eastAsia"/>
          <w:sz w:val="24"/>
        </w:rPr>
        <w:t>对</w:t>
      </w:r>
      <w:r>
        <w:rPr>
          <w:rFonts w:ascii="宋体" w:hAnsi="宋体"/>
          <w:sz w:val="24"/>
        </w:rPr>
        <w:t>未中选的被询价人，询价人将不作任何解释</w:t>
      </w:r>
      <w:r>
        <w:rPr>
          <w:rFonts w:ascii="宋体" w:hAnsi="宋体" w:hint="eastAsia"/>
          <w:sz w:val="24"/>
        </w:rPr>
        <w:t>。</w:t>
      </w:r>
    </w:p>
    <w:p w:rsidR="006E11F3" w:rsidRDefault="006E11F3">
      <w:pPr>
        <w:spacing w:line="360" w:lineRule="auto"/>
        <w:ind w:firstLineChars="200" w:firstLine="480"/>
        <w:rPr>
          <w:rFonts w:ascii="宋体" w:hAnsi="宋体"/>
          <w:sz w:val="24"/>
        </w:rPr>
        <w:sectPr w:rsidR="006E11F3">
          <w:headerReference w:type="default" r:id="rId12"/>
          <w:footerReference w:type="default" r:id="rId13"/>
          <w:pgSz w:w="11906" w:h="16838"/>
          <w:pgMar w:top="1418" w:right="1134" w:bottom="1418" w:left="1134" w:header="851" w:footer="992" w:gutter="0"/>
          <w:pgNumType w:start="1"/>
          <w:cols w:space="720"/>
          <w:docGrid w:type="lines" w:linePitch="312"/>
        </w:sectPr>
      </w:pPr>
    </w:p>
    <w:p w:rsidR="006E11F3" w:rsidRDefault="00E22C23">
      <w:pPr>
        <w:jc w:val="center"/>
        <w:rPr>
          <w:rFonts w:ascii="Times New Roman" w:hAnsi="Times New Roman"/>
          <w:b/>
          <w:kern w:val="44"/>
          <w:sz w:val="44"/>
          <w:szCs w:val="44"/>
        </w:rPr>
      </w:pPr>
      <w:bookmarkStart w:id="114" w:name="_Toc489544353"/>
      <w:bookmarkStart w:id="115" w:name="_Toc185047314"/>
      <w:bookmarkStart w:id="116" w:name="_Toc246486403"/>
      <w:bookmarkStart w:id="117" w:name="_Toc185047335"/>
      <w:r>
        <w:rPr>
          <w:rFonts w:ascii="Times New Roman" w:hAnsi="Times New Roman" w:hint="eastAsia"/>
          <w:b/>
          <w:kern w:val="44"/>
          <w:sz w:val="44"/>
          <w:szCs w:val="44"/>
        </w:rPr>
        <w:lastRenderedPageBreak/>
        <w:t>第三章</w:t>
      </w:r>
      <w:r>
        <w:rPr>
          <w:rFonts w:ascii="Times New Roman" w:hAnsi="Times New Roman" w:hint="eastAsia"/>
          <w:b/>
          <w:kern w:val="44"/>
          <w:sz w:val="44"/>
          <w:szCs w:val="44"/>
        </w:rPr>
        <w:t xml:space="preserve"> </w:t>
      </w:r>
      <w:r>
        <w:rPr>
          <w:rFonts w:ascii="Times New Roman" w:hAnsi="Times New Roman" w:hint="eastAsia"/>
          <w:b/>
          <w:kern w:val="44"/>
          <w:sz w:val="44"/>
          <w:szCs w:val="44"/>
        </w:rPr>
        <w:t>项目要求</w:t>
      </w:r>
    </w:p>
    <w:p w:rsidR="006E11F3" w:rsidRDefault="006E11F3">
      <w:pPr>
        <w:spacing w:line="360" w:lineRule="auto"/>
        <w:ind w:right="-1" w:firstLineChars="150" w:firstLine="361"/>
        <w:rPr>
          <w:b/>
          <w:sz w:val="24"/>
          <w:szCs w:val="24"/>
        </w:rPr>
      </w:pPr>
    </w:p>
    <w:p w:rsidR="006E11F3" w:rsidRDefault="00E22C23">
      <w:pPr>
        <w:spacing w:line="360" w:lineRule="auto"/>
        <w:ind w:right="-1" w:firstLineChars="150" w:firstLine="361"/>
        <w:rPr>
          <w:rFonts w:eastAsia="Calibri"/>
          <w:b/>
          <w:sz w:val="24"/>
        </w:rPr>
      </w:pPr>
      <w:r>
        <w:rPr>
          <w:rFonts w:hint="eastAsia"/>
          <w:b/>
          <w:sz w:val="24"/>
          <w:szCs w:val="24"/>
        </w:rPr>
        <w:t>前提</w:t>
      </w:r>
      <w:r>
        <w:rPr>
          <w:rFonts w:eastAsia="Calibri" w:hint="eastAsia"/>
          <w:b/>
          <w:sz w:val="24"/>
          <w:szCs w:val="24"/>
          <w:lang w:val="zh-CN"/>
        </w:rPr>
        <w:t>：本章中标注“★”的条款为本项目的实质性要求，比选申请人不满足的，将按照无效响应处理。</w:t>
      </w:r>
    </w:p>
    <w:p w:rsidR="006E11F3" w:rsidRDefault="006E11F3">
      <w:pPr>
        <w:rPr>
          <w:b/>
          <w:bCs/>
          <w:sz w:val="24"/>
          <w:szCs w:val="24"/>
        </w:rPr>
      </w:pPr>
    </w:p>
    <w:p w:rsidR="006E11F3" w:rsidRDefault="006E11F3">
      <w:pPr>
        <w:rPr>
          <w:b/>
          <w:bCs/>
          <w:sz w:val="24"/>
          <w:szCs w:val="24"/>
        </w:rPr>
      </w:pPr>
    </w:p>
    <w:p w:rsidR="006E11F3" w:rsidRDefault="00E22C23">
      <w:pPr>
        <w:rPr>
          <w:b/>
          <w:bCs/>
          <w:sz w:val="24"/>
          <w:szCs w:val="24"/>
        </w:rPr>
      </w:pPr>
      <w:r>
        <w:rPr>
          <w:rFonts w:hint="eastAsia"/>
          <w:b/>
          <w:bCs/>
          <w:sz w:val="24"/>
          <w:szCs w:val="24"/>
        </w:rPr>
        <w:t>一、采购清单</w:t>
      </w:r>
    </w:p>
    <w:tbl>
      <w:tblPr>
        <w:tblW w:w="3948" w:type="pct"/>
        <w:jc w:val="center"/>
        <w:tblLayout w:type="fixed"/>
        <w:tblLook w:val="04A0" w:firstRow="1" w:lastRow="0" w:firstColumn="1" w:lastColumn="0" w:noHBand="0" w:noVBand="1"/>
      </w:tblPr>
      <w:tblGrid>
        <w:gridCol w:w="707"/>
        <w:gridCol w:w="4365"/>
        <w:gridCol w:w="1433"/>
        <w:gridCol w:w="1276"/>
      </w:tblGrid>
      <w:tr w:rsidR="009237AA" w:rsidTr="009237AA">
        <w:trPr>
          <w:trHeight w:val="549"/>
          <w:jc w:val="center"/>
        </w:trPr>
        <w:tc>
          <w:tcPr>
            <w:tcW w:w="454" w:type="pct"/>
            <w:tcBorders>
              <w:top w:val="single" w:sz="4" w:space="0" w:color="000000"/>
              <w:left w:val="single" w:sz="4" w:space="0" w:color="000000"/>
              <w:bottom w:val="single" w:sz="4" w:space="0" w:color="000000"/>
              <w:right w:val="single" w:sz="4" w:space="0" w:color="000000"/>
            </w:tcBorders>
            <w:noWrap/>
            <w:vAlign w:val="center"/>
          </w:tcPr>
          <w:p w:rsidR="009237AA" w:rsidRDefault="009237AA">
            <w:pPr>
              <w:widowControl/>
              <w:jc w:val="left"/>
              <w:textAlignment w:val="center"/>
              <w:rPr>
                <w:rFonts w:ascii="宋体" w:hAnsi="宋体" w:cs="宋体"/>
                <w:b/>
                <w:bCs/>
                <w:szCs w:val="21"/>
              </w:rPr>
            </w:pPr>
            <w:r>
              <w:rPr>
                <w:rFonts w:ascii="宋体" w:hAnsi="宋体" w:cs="宋体" w:hint="eastAsia"/>
                <w:b/>
                <w:bCs/>
                <w:kern w:val="0"/>
                <w:szCs w:val="21"/>
                <w:lang w:bidi="ar"/>
              </w:rPr>
              <w:t>序号</w:t>
            </w:r>
          </w:p>
        </w:tc>
        <w:tc>
          <w:tcPr>
            <w:tcW w:w="2804" w:type="pct"/>
            <w:tcBorders>
              <w:top w:val="single" w:sz="4" w:space="0" w:color="000000"/>
              <w:left w:val="single" w:sz="4" w:space="0" w:color="000000"/>
              <w:bottom w:val="single" w:sz="4" w:space="0" w:color="000000"/>
              <w:right w:val="single" w:sz="4" w:space="0" w:color="000000"/>
            </w:tcBorders>
            <w:noWrap/>
            <w:vAlign w:val="center"/>
          </w:tcPr>
          <w:p w:rsidR="009237AA" w:rsidRDefault="009237AA">
            <w:pPr>
              <w:widowControl/>
              <w:jc w:val="center"/>
              <w:textAlignment w:val="center"/>
              <w:rPr>
                <w:rFonts w:ascii="宋体" w:hAnsi="宋体" w:cs="宋体"/>
                <w:b/>
                <w:bCs/>
                <w:szCs w:val="21"/>
              </w:rPr>
            </w:pPr>
            <w:r>
              <w:rPr>
                <w:rFonts w:ascii="宋体" w:hAnsi="宋体" w:cs="宋体" w:hint="eastAsia"/>
                <w:b/>
                <w:bCs/>
                <w:kern w:val="0"/>
                <w:szCs w:val="21"/>
                <w:lang w:bidi="ar"/>
              </w:rPr>
              <w:t>标的名称</w:t>
            </w:r>
          </w:p>
        </w:tc>
        <w:tc>
          <w:tcPr>
            <w:tcW w:w="921" w:type="pct"/>
            <w:tcBorders>
              <w:top w:val="single" w:sz="4" w:space="0" w:color="000000"/>
              <w:left w:val="single" w:sz="4" w:space="0" w:color="000000"/>
              <w:bottom w:val="single" w:sz="4" w:space="0" w:color="000000"/>
              <w:right w:val="single" w:sz="4" w:space="0" w:color="000000"/>
            </w:tcBorders>
            <w:noWrap/>
            <w:vAlign w:val="center"/>
          </w:tcPr>
          <w:p w:rsidR="009237AA" w:rsidRDefault="009237AA">
            <w:pPr>
              <w:widowControl/>
              <w:jc w:val="center"/>
              <w:textAlignment w:val="center"/>
              <w:rPr>
                <w:rFonts w:ascii="宋体" w:hAnsi="宋体" w:cs="宋体"/>
                <w:b/>
                <w:bCs/>
                <w:szCs w:val="21"/>
              </w:rPr>
            </w:pPr>
            <w:r>
              <w:rPr>
                <w:rFonts w:ascii="宋体" w:hAnsi="宋体" w:cs="宋体" w:hint="eastAsia"/>
                <w:b/>
                <w:bCs/>
                <w:kern w:val="0"/>
                <w:szCs w:val="21"/>
                <w:lang w:bidi="ar"/>
              </w:rPr>
              <w:t>数量</w:t>
            </w:r>
          </w:p>
        </w:tc>
        <w:tc>
          <w:tcPr>
            <w:tcW w:w="820" w:type="pct"/>
            <w:tcBorders>
              <w:top w:val="single" w:sz="4" w:space="0" w:color="000000"/>
              <w:left w:val="single" w:sz="4" w:space="0" w:color="000000"/>
              <w:bottom w:val="single" w:sz="4" w:space="0" w:color="000000"/>
              <w:right w:val="single" w:sz="4" w:space="0" w:color="000000"/>
            </w:tcBorders>
            <w:noWrap/>
            <w:vAlign w:val="center"/>
          </w:tcPr>
          <w:p w:rsidR="009237AA" w:rsidRDefault="009237AA">
            <w:pPr>
              <w:widowControl/>
              <w:jc w:val="center"/>
              <w:textAlignment w:val="center"/>
              <w:rPr>
                <w:rFonts w:ascii="宋体" w:hAnsi="宋体" w:cs="宋体"/>
                <w:b/>
                <w:bCs/>
                <w:szCs w:val="21"/>
              </w:rPr>
            </w:pPr>
            <w:r>
              <w:rPr>
                <w:rFonts w:ascii="宋体" w:hAnsi="宋体" w:cs="宋体" w:hint="eastAsia"/>
                <w:b/>
                <w:bCs/>
                <w:kern w:val="0"/>
                <w:szCs w:val="21"/>
                <w:lang w:bidi="ar"/>
              </w:rPr>
              <w:t>备注</w:t>
            </w:r>
          </w:p>
        </w:tc>
      </w:tr>
      <w:tr w:rsidR="009237AA" w:rsidTr="009237AA">
        <w:trPr>
          <w:trHeight w:val="1115"/>
          <w:jc w:val="center"/>
        </w:trPr>
        <w:tc>
          <w:tcPr>
            <w:tcW w:w="454" w:type="pct"/>
            <w:tcBorders>
              <w:top w:val="single" w:sz="4" w:space="0" w:color="000000"/>
              <w:left w:val="single" w:sz="8" w:space="0" w:color="000000"/>
              <w:bottom w:val="single" w:sz="4" w:space="0" w:color="000000"/>
              <w:right w:val="single" w:sz="4" w:space="0" w:color="000000"/>
            </w:tcBorders>
            <w:noWrap/>
            <w:vAlign w:val="center"/>
          </w:tcPr>
          <w:p w:rsidR="009237AA" w:rsidRDefault="009237AA">
            <w:pPr>
              <w:widowControl/>
              <w:jc w:val="center"/>
              <w:textAlignment w:val="center"/>
              <w:rPr>
                <w:rFonts w:ascii="宋体" w:hAnsi="宋体" w:cs="宋体"/>
                <w:b/>
                <w:bCs/>
                <w:sz w:val="28"/>
                <w:szCs w:val="28"/>
              </w:rPr>
            </w:pPr>
            <w:r>
              <w:rPr>
                <w:rFonts w:ascii="宋体" w:hAnsi="宋体" w:cs="宋体" w:hint="eastAsia"/>
                <w:b/>
                <w:bCs/>
                <w:sz w:val="28"/>
                <w:szCs w:val="28"/>
              </w:rPr>
              <w:t>1</w:t>
            </w:r>
          </w:p>
        </w:tc>
        <w:tc>
          <w:tcPr>
            <w:tcW w:w="2804" w:type="pct"/>
            <w:tcBorders>
              <w:top w:val="single" w:sz="4" w:space="0" w:color="000000"/>
              <w:left w:val="single" w:sz="4" w:space="0" w:color="000000"/>
              <w:bottom w:val="single" w:sz="4" w:space="0" w:color="000000"/>
              <w:right w:val="single" w:sz="4" w:space="0" w:color="000000"/>
            </w:tcBorders>
            <w:noWrap/>
            <w:vAlign w:val="center"/>
          </w:tcPr>
          <w:p w:rsidR="009237AA" w:rsidRDefault="009237AA">
            <w:pPr>
              <w:widowControl/>
              <w:jc w:val="center"/>
              <w:textAlignment w:val="center"/>
              <w:rPr>
                <w:rFonts w:ascii="宋体" w:hAnsi="宋体" w:cs="宋体"/>
                <w:sz w:val="28"/>
                <w:szCs w:val="28"/>
              </w:rPr>
            </w:pPr>
            <w:r w:rsidRPr="00C018DB">
              <w:rPr>
                <w:rFonts w:ascii="宋体" w:hAnsi="宋体" w:cs="Arial" w:hint="eastAsia"/>
                <w:sz w:val="24"/>
                <w:szCs w:val="32"/>
              </w:rPr>
              <w:t>成都市第六人民医院沙河院区项目竣工环境保护验收技术服务</w:t>
            </w:r>
          </w:p>
        </w:tc>
        <w:tc>
          <w:tcPr>
            <w:tcW w:w="921" w:type="pct"/>
            <w:tcBorders>
              <w:top w:val="single" w:sz="4" w:space="0" w:color="000000"/>
              <w:left w:val="single" w:sz="4" w:space="0" w:color="000000"/>
              <w:bottom w:val="single" w:sz="4" w:space="0" w:color="000000"/>
              <w:right w:val="single" w:sz="4" w:space="0" w:color="000000"/>
            </w:tcBorders>
            <w:noWrap/>
            <w:vAlign w:val="center"/>
          </w:tcPr>
          <w:p w:rsidR="009237AA" w:rsidRDefault="009237AA">
            <w:pPr>
              <w:widowControl/>
              <w:jc w:val="center"/>
              <w:textAlignment w:val="center"/>
              <w:rPr>
                <w:rFonts w:ascii="宋体" w:hAnsi="宋体" w:cs="宋体"/>
                <w:sz w:val="28"/>
                <w:szCs w:val="28"/>
              </w:rPr>
            </w:pPr>
            <w:r>
              <w:rPr>
                <w:rFonts w:ascii="宋体" w:hAnsi="宋体" w:cs="宋体" w:hint="eastAsia"/>
                <w:sz w:val="28"/>
                <w:szCs w:val="28"/>
              </w:rPr>
              <w:t>1项</w:t>
            </w:r>
          </w:p>
        </w:tc>
        <w:tc>
          <w:tcPr>
            <w:tcW w:w="820" w:type="pct"/>
            <w:tcBorders>
              <w:top w:val="single" w:sz="4" w:space="0" w:color="000000"/>
              <w:left w:val="single" w:sz="4" w:space="0" w:color="000000"/>
              <w:bottom w:val="single" w:sz="4" w:space="0" w:color="000000"/>
              <w:right w:val="single" w:sz="4" w:space="0" w:color="000000"/>
            </w:tcBorders>
            <w:vAlign w:val="center"/>
          </w:tcPr>
          <w:p w:rsidR="009237AA" w:rsidRDefault="009237AA">
            <w:pPr>
              <w:widowControl/>
              <w:jc w:val="left"/>
              <w:textAlignment w:val="center"/>
              <w:rPr>
                <w:rFonts w:ascii="宋体" w:hAnsi="宋体" w:cs="宋体"/>
                <w:sz w:val="32"/>
                <w:szCs w:val="32"/>
              </w:rPr>
            </w:pPr>
          </w:p>
        </w:tc>
      </w:tr>
    </w:tbl>
    <w:p w:rsidR="006E11F3" w:rsidRDefault="006E11F3">
      <w:pPr>
        <w:rPr>
          <w:sz w:val="44"/>
          <w:szCs w:val="44"/>
        </w:rPr>
      </w:pPr>
    </w:p>
    <w:p w:rsidR="006E11F3" w:rsidRPr="00C018DB" w:rsidRDefault="00C018DB">
      <w:pPr>
        <w:spacing w:line="480" w:lineRule="auto"/>
        <w:rPr>
          <w:rFonts w:ascii="宋体" w:hAnsi="宋体" w:cs="Arial"/>
          <w:sz w:val="24"/>
          <w:szCs w:val="32"/>
        </w:rPr>
      </w:pPr>
      <w:r w:rsidRPr="00C018DB">
        <w:rPr>
          <w:rFonts w:ascii="宋体" w:hAnsi="宋体" w:cs="Arial" w:hint="eastAsia"/>
          <w:sz w:val="24"/>
          <w:szCs w:val="32"/>
        </w:rPr>
        <w:t>★</w:t>
      </w:r>
      <w:r w:rsidR="00E22C23" w:rsidRPr="00C018DB">
        <w:rPr>
          <w:rFonts w:ascii="宋体" w:hAnsi="宋体" w:cs="Arial" w:hint="eastAsia"/>
          <w:sz w:val="24"/>
          <w:szCs w:val="32"/>
        </w:rPr>
        <w:t>二、技术、服务要求</w:t>
      </w:r>
    </w:p>
    <w:p w:rsidR="009237AA" w:rsidRPr="00C018DB" w:rsidRDefault="009237AA" w:rsidP="00C018DB">
      <w:pPr>
        <w:pStyle w:val="a2"/>
        <w:numPr>
          <w:ilvl w:val="0"/>
          <w:numId w:val="0"/>
        </w:numPr>
        <w:spacing w:after="0" w:line="360" w:lineRule="exact"/>
        <w:ind w:firstLineChars="200" w:firstLine="480"/>
        <w:rPr>
          <w:rFonts w:ascii="宋体" w:hAnsi="宋体" w:cs="Arial"/>
          <w:sz w:val="24"/>
          <w:szCs w:val="32"/>
        </w:rPr>
      </w:pPr>
      <w:r w:rsidRPr="00C018DB">
        <w:rPr>
          <w:rFonts w:ascii="宋体" w:hAnsi="宋体" w:cs="Arial" w:hint="eastAsia"/>
          <w:sz w:val="24"/>
          <w:szCs w:val="32"/>
        </w:rPr>
        <w:t>（一）服务要求：</w:t>
      </w:r>
    </w:p>
    <w:p w:rsidR="009237AA" w:rsidRPr="00C018DB" w:rsidRDefault="009237AA" w:rsidP="00C018DB">
      <w:pPr>
        <w:pStyle w:val="a2"/>
        <w:numPr>
          <w:ilvl w:val="0"/>
          <w:numId w:val="0"/>
        </w:numPr>
        <w:spacing w:after="0" w:line="360" w:lineRule="exact"/>
        <w:ind w:firstLineChars="200" w:firstLine="480"/>
        <w:rPr>
          <w:rFonts w:ascii="宋体" w:hAnsi="宋体" w:cs="Arial"/>
          <w:sz w:val="24"/>
          <w:szCs w:val="32"/>
        </w:rPr>
      </w:pPr>
      <w:r w:rsidRPr="00C018DB">
        <w:rPr>
          <w:rFonts w:ascii="宋体" w:hAnsi="宋体" w:cs="Arial" w:hint="eastAsia"/>
          <w:sz w:val="24"/>
          <w:szCs w:val="32"/>
        </w:rPr>
        <w:t>依据《中华人民共和国环境保护法》、《中华人民共和国环境影响评价法》和《建设项目环境保护管理条例》（国务院令第682号，2017年10月1日施行）、《关于发布&lt;建设项目竣工环境保护验收暂行办法&gt;的公告》（国环</w:t>
      </w:r>
      <w:proofErr w:type="gramStart"/>
      <w:r w:rsidRPr="00C018DB">
        <w:rPr>
          <w:rFonts w:ascii="宋体" w:hAnsi="宋体" w:cs="Arial" w:hint="eastAsia"/>
          <w:sz w:val="24"/>
          <w:szCs w:val="32"/>
        </w:rPr>
        <w:t>规</w:t>
      </w:r>
      <w:proofErr w:type="gramEnd"/>
      <w:r w:rsidRPr="00C018DB">
        <w:rPr>
          <w:rFonts w:ascii="宋体" w:hAnsi="宋体" w:cs="Arial" w:hint="eastAsia"/>
          <w:sz w:val="24"/>
          <w:szCs w:val="32"/>
        </w:rPr>
        <w:t>环评〔2017〕4号，2017年11月20日）以及四川省关于竣工环境保护验收等相关规定，按照《建设项目竣工环境保护验收技术指南污染影响类》（生态环境部公告2018年第9号，2018年5月15日）等要求，根据《成都市第六人民医院沙河院区项目环境影响报告书》及其批复文件、建设单位提供的其他相关工程技术资料等，要开展成都市第六人民医院沙河院区项目竣工环保验收监测工作。</w:t>
      </w:r>
    </w:p>
    <w:p w:rsidR="009237AA" w:rsidRPr="00C018DB" w:rsidRDefault="009237AA" w:rsidP="00C018DB">
      <w:pPr>
        <w:pStyle w:val="a2"/>
        <w:numPr>
          <w:ilvl w:val="0"/>
          <w:numId w:val="0"/>
        </w:numPr>
        <w:spacing w:after="0" w:line="360" w:lineRule="exact"/>
        <w:ind w:firstLineChars="200" w:firstLine="480"/>
        <w:rPr>
          <w:rFonts w:ascii="宋体" w:hAnsi="宋体" w:cs="Arial"/>
          <w:sz w:val="24"/>
          <w:szCs w:val="32"/>
        </w:rPr>
      </w:pPr>
      <w:r w:rsidRPr="00C018DB">
        <w:rPr>
          <w:rFonts w:ascii="宋体" w:hAnsi="宋体" w:cs="Arial" w:hint="eastAsia"/>
          <w:sz w:val="24"/>
          <w:szCs w:val="32"/>
        </w:rPr>
        <w:t>（二）主要服务内容：</w:t>
      </w:r>
    </w:p>
    <w:p w:rsidR="009237AA" w:rsidRPr="00C018DB" w:rsidRDefault="009237AA" w:rsidP="00C018DB">
      <w:pPr>
        <w:pStyle w:val="a2"/>
        <w:numPr>
          <w:ilvl w:val="0"/>
          <w:numId w:val="0"/>
        </w:numPr>
        <w:spacing w:after="0" w:line="360" w:lineRule="exact"/>
        <w:ind w:firstLineChars="200" w:firstLine="480"/>
        <w:rPr>
          <w:rFonts w:ascii="宋体" w:hAnsi="宋体" w:cs="Arial"/>
          <w:sz w:val="24"/>
          <w:szCs w:val="32"/>
        </w:rPr>
      </w:pPr>
      <w:r w:rsidRPr="00C018DB">
        <w:rPr>
          <w:rFonts w:ascii="宋体" w:hAnsi="宋体" w:cs="Arial" w:hint="eastAsia"/>
          <w:sz w:val="24"/>
          <w:szCs w:val="32"/>
        </w:rPr>
        <w:t>1.现场踏勘及编制验收监测方案</w:t>
      </w:r>
    </w:p>
    <w:p w:rsidR="009237AA" w:rsidRPr="00C018DB" w:rsidRDefault="009237AA" w:rsidP="00C018DB">
      <w:pPr>
        <w:pStyle w:val="a2"/>
        <w:numPr>
          <w:ilvl w:val="0"/>
          <w:numId w:val="0"/>
        </w:numPr>
        <w:spacing w:after="0" w:line="360" w:lineRule="exact"/>
        <w:ind w:firstLineChars="200" w:firstLine="480"/>
        <w:rPr>
          <w:rFonts w:ascii="宋体" w:hAnsi="宋体" w:cs="Arial"/>
          <w:sz w:val="24"/>
          <w:szCs w:val="32"/>
        </w:rPr>
      </w:pPr>
      <w:r w:rsidRPr="00C018DB">
        <w:rPr>
          <w:rFonts w:ascii="宋体" w:hAnsi="宋体" w:cs="Arial" w:hint="eastAsia"/>
          <w:sz w:val="24"/>
          <w:szCs w:val="32"/>
        </w:rPr>
        <w:t>1.1现场踏勘并编制《竣工环境保护验收监测实施方案》监测方案内容包括：建设项目概况、验收依据、项目建设情况、环境保护设施、验收执行标准、验收监测内容、现场监测注意事项、其他环保设施检查内容、质量保证和质量控制方案等。</w:t>
      </w:r>
    </w:p>
    <w:p w:rsidR="009237AA" w:rsidRPr="00C018DB" w:rsidRDefault="009237AA" w:rsidP="00C018DB">
      <w:pPr>
        <w:pStyle w:val="a2"/>
        <w:numPr>
          <w:ilvl w:val="0"/>
          <w:numId w:val="0"/>
        </w:numPr>
        <w:spacing w:after="0" w:line="360" w:lineRule="exact"/>
        <w:ind w:firstLineChars="200" w:firstLine="480"/>
        <w:rPr>
          <w:rFonts w:ascii="宋体" w:hAnsi="宋体" w:cs="Arial"/>
          <w:sz w:val="24"/>
          <w:szCs w:val="32"/>
        </w:rPr>
      </w:pPr>
      <w:r w:rsidRPr="00C018DB">
        <w:rPr>
          <w:rFonts w:ascii="宋体" w:hAnsi="宋体" w:cs="Arial" w:hint="eastAsia"/>
          <w:sz w:val="24"/>
          <w:szCs w:val="32"/>
        </w:rPr>
        <w:t>1.2工况记录：实施现场监测期间，应掌握成都市第六人民医院项目验收主体工程的运行情况及配套环境保护设施的投运情况。</w:t>
      </w:r>
    </w:p>
    <w:p w:rsidR="009237AA" w:rsidRPr="00C018DB" w:rsidRDefault="009237AA" w:rsidP="00C018DB">
      <w:pPr>
        <w:pStyle w:val="a2"/>
        <w:numPr>
          <w:ilvl w:val="0"/>
          <w:numId w:val="0"/>
        </w:numPr>
        <w:spacing w:after="0" w:line="360" w:lineRule="exact"/>
        <w:ind w:firstLineChars="200" w:firstLine="480"/>
        <w:rPr>
          <w:rFonts w:ascii="宋体" w:hAnsi="宋体" w:cs="Arial"/>
          <w:sz w:val="24"/>
          <w:szCs w:val="32"/>
        </w:rPr>
      </w:pPr>
      <w:r w:rsidRPr="00C018DB">
        <w:rPr>
          <w:rFonts w:ascii="宋体" w:hAnsi="宋体" w:cs="Arial" w:hint="eastAsia"/>
          <w:sz w:val="24"/>
          <w:szCs w:val="32"/>
        </w:rPr>
        <w:t>1.3现场调查：按《环境保护验收监测实施方案》中的要求进一步逐项核查环境影响评价及其批复文件所提各项环境保护措施的落实情况；按《环境保护验收监测实施方案》中各个专项验收监测实施方案开展核实调查。</w:t>
      </w:r>
    </w:p>
    <w:p w:rsidR="009237AA" w:rsidRPr="00C018DB" w:rsidRDefault="009237AA" w:rsidP="00C018DB">
      <w:pPr>
        <w:pStyle w:val="a2"/>
        <w:numPr>
          <w:ilvl w:val="0"/>
          <w:numId w:val="0"/>
        </w:numPr>
        <w:spacing w:after="0" w:line="360" w:lineRule="exact"/>
        <w:ind w:firstLineChars="200" w:firstLine="480"/>
        <w:rPr>
          <w:rFonts w:ascii="宋体" w:hAnsi="宋体" w:cs="Arial"/>
          <w:sz w:val="24"/>
          <w:szCs w:val="32"/>
        </w:rPr>
      </w:pPr>
      <w:r w:rsidRPr="00C018DB">
        <w:rPr>
          <w:rFonts w:ascii="宋体" w:hAnsi="宋体" w:cs="Arial" w:hint="eastAsia"/>
          <w:sz w:val="24"/>
          <w:szCs w:val="32"/>
        </w:rPr>
        <w:t>1.4实施监测：《环境保护验收监测实施方案》中规定的监测内容、监测项目、监测频次实施现场监测，监测数据的整理严格按照环境监测技术规范相关要求进行。</w:t>
      </w:r>
    </w:p>
    <w:p w:rsidR="009237AA" w:rsidRPr="00C018DB" w:rsidRDefault="009237AA" w:rsidP="00C018DB">
      <w:pPr>
        <w:pStyle w:val="a2"/>
        <w:numPr>
          <w:ilvl w:val="0"/>
          <w:numId w:val="0"/>
        </w:numPr>
        <w:spacing w:after="0" w:line="360" w:lineRule="exact"/>
        <w:ind w:firstLineChars="200" w:firstLine="480"/>
        <w:rPr>
          <w:rFonts w:ascii="宋体" w:hAnsi="宋体" w:cs="Arial"/>
          <w:sz w:val="24"/>
          <w:szCs w:val="32"/>
        </w:rPr>
      </w:pPr>
      <w:r w:rsidRPr="00C018DB">
        <w:rPr>
          <w:rFonts w:ascii="宋体" w:hAnsi="宋体" w:cs="Arial" w:hint="eastAsia"/>
          <w:sz w:val="24"/>
          <w:szCs w:val="32"/>
        </w:rPr>
        <w:t>2.编制验收监测报告</w:t>
      </w:r>
    </w:p>
    <w:p w:rsidR="009237AA" w:rsidRPr="00C018DB" w:rsidRDefault="009237AA" w:rsidP="00C018DB">
      <w:pPr>
        <w:pStyle w:val="a2"/>
        <w:numPr>
          <w:ilvl w:val="0"/>
          <w:numId w:val="0"/>
        </w:numPr>
        <w:spacing w:after="0" w:line="360" w:lineRule="exact"/>
        <w:ind w:firstLineChars="200" w:firstLine="480"/>
        <w:rPr>
          <w:rFonts w:ascii="宋体" w:hAnsi="宋体" w:cs="Arial"/>
          <w:sz w:val="24"/>
          <w:szCs w:val="32"/>
        </w:rPr>
      </w:pPr>
      <w:r w:rsidRPr="00C018DB">
        <w:rPr>
          <w:rFonts w:ascii="宋体" w:hAnsi="宋体" w:cs="Arial" w:hint="eastAsia"/>
          <w:sz w:val="24"/>
          <w:szCs w:val="32"/>
        </w:rPr>
        <w:t>2.1验收监测报告内容应包括但不限于以下内容：</w:t>
      </w:r>
    </w:p>
    <w:p w:rsidR="009237AA" w:rsidRPr="00C018DB" w:rsidRDefault="009237AA" w:rsidP="00C018DB">
      <w:pPr>
        <w:pStyle w:val="a2"/>
        <w:numPr>
          <w:ilvl w:val="0"/>
          <w:numId w:val="0"/>
        </w:numPr>
        <w:spacing w:after="0" w:line="360" w:lineRule="exact"/>
        <w:ind w:firstLineChars="200" w:firstLine="480"/>
        <w:rPr>
          <w:rFonts w:ascii="宋体" w:hAnsi="宋体" w:cs="Arial"/>
          <w:sz w:val="24"/>
          <w:szCs w:val="32"/>
        </w:rPr>
      </w:pPr>
      <w:r w:rsidRPr="00C018DB">
        <w:rPr>
          <w:rFonts w:ascii="宋体" w:hAnsi="宋体" w:cs="Arial" w:hint="eastAsia"/>
          <w:sz w:val="24"/>
          <w:szCs w:val="32"/>
        </w:rPr>
        <w:t>建设项目概况、验收依据、项目建设情况、环境保护设施、环境影响报告书主要结论与</w:t>
      </w:r>
      <w:r w:rsidRPr="00C018DB">
        <w:rPr>
          <w:rFonts w:ascii="宋体" w:hAnsi="宋体" w:cs="Arial" w:hint="eastAsia"/>
          <w:sz w:val="24"/>
          <w:szCs w:val="32"/>
        </w:rPr>
        <w:lastRenderedPageBreak/>
        <w:t>建议及审批部门审批决定、验收执行标准、验收监测内容、质量保证和质量控制、验收监测结果、验收监测结论、建设项目环境保护“三同时”竣工验收登记表等。</w:t>
      </w:r>
    </w:p>
    <w:p w:rsidR="009237AA" w:rsidRPr="00C018DB" w:rsidRDefault="009237AA" w:rsidP="009237AA">
      <w:pPr>
        <w:pStyle w:val="a2"/>
        <w:numPr>
          <w:ilvl w:val="0"/>
          <w:numId w:val="0"/>
        </w:numPr>
        <w:spacing w:after="0" w:line="360" w:lineRule="exact"/>
        <w:ind w:left="420"/>
        <w:rPr>
          <w:rFonts w:ascii="宋体" w:hAnsi="宋体" w:cs="Arial"/>
          <w:sz w:val="24"/>
          <w:szCs w:val="32"/>
        </w:rPr>
      </w:pPr>
      <w:r w:rsidRPr="00C018DB">
        <w:rPr>
          <w:rFonts w:ascii="宋体" w:hAnsi="宋体" w:cs="Arial" w:hint="eastAsia"/>
          <w:sz w:val="24"/>
          <w:szCs w:val="32"/>
        </w:rPr>
        <w:t>3.完成验收监测报告编制后到上级部门进行备案。</w:t>
      </w:r>
    </w:p>
    <w:p w:rsidR="006E11F3" w:rsidRPr="00C018DB" w:rsidRDefault="00E22C23" w:rsidP="00C018DB">
      <w:pPr>
        <w:spacing w:line="360" w:lineRule="exact"/>
        <w:ind w:firstLineChars="200" w:firstLine="480"/>
        <w:jc w:val="left"/>
        <w:rPr>
          <w:rFonts w:ascii="宋体" w:hAnsi="宋体" w:cs="Arial"/>
          <w:sz w:val="24"/>
          <w:szCs w:val="32"/>
        </w:rPr>
      </w:pPr>
      <w:r w:rsidRPr="00C018DB">
        <w:rPr>
          <w:rFonts w:ascii="宋体" w:hAnsi="宋体" w:cs="Arial" w:hint="eastAsia"/>
          <w:sz w:val="24"/>
          <w:szCs w:val="32"/>
        </w:rPr>
        <w:t>★三</w:t>
      </w:r>
      <w:r w:rsidRPr="00C018DB">
        <w:rPr>
          <w:rFonts w:ascii="宋体" w:hAnsi="宋体" w:cs="Arial"/>
          <w:sz w:val="24"/>
          <w:szCs w:val="32"/>
        </w:rPr>
        <w:t>、</w:t>
      </w:r>
      <w:r w:rsidRPr="00C018DB">
        <w:rPr>
          <w:rFonts w:ascii="宋体" w:hAnsi="宋体" w:cs="Arial" w:hint="eastAsia"/>
          <w:sz w:val="24"/>
          <w:szCs w:val="32"/>
        </w:rPr>
        <w:t>商务要求</w:t>
      </w:r>
    </w:p>
    <w:p w:rsidR="009237AA" w:rsidRPr="00C018DB" w:rsidRDefault="009237AA" w:rsidP="009237AA">
      <w:pPr>
        <w:pStyle w:val="a2"/>
        <w:numPr>
          <w:ilvl w:val="0"/>
          <w:numId w:val="0"/>
        </w:numPr>
        <w:spacing w:after="0" w:line="360" w:lineRule="exact"/>
        <w:ind w:firstLineChars="200" w:firstLine="480"/>
        <w:rPr>
          <w:rFonts w:ascii="宋体" w:hAnsi="宋体" w:cs="Arial"/>
          <w:sz w:val="24"/>
          <w:szCs w:val="32"/>
        </w:rPr>
      </w:pPr>
      <w:r w:rsidRPr="00C018DB">
        <w:rPr>
          <w:rFonts w:ascii="宋体" w:hAnsi="宋体" w:cs="Arial" w:hint="eastAsia"/>
          <w:sz w:val="24"/>
          <w:szCs w:val="32"/>
        </w:rPr>
        <w:t>（一）服务期限：自合同签订之日至竣工环境验收通过止。（具体服务期限以采购合同约定为准）。</w:t>
      </w:r>
    </w:p>
    <w:p w:rsidR="009237AA" w:rsidRPr="00C018DB" w:rsidRDefault="009237AA" w:rsidP="009237AA">
      <w:pPr>
        <w:pStyle w:val="a2"/>
        <w:numPr>
          <w:ilvl w:val="0"/>
          <w:numId w:val="0"/>
        </w:numPr>
        <w:spacing w:after="0" w:line="360" w:lineRule="exact"/>
        <w:ind w:firstLineChars="200" w:firstLine="480"/>
        <w:rPr>
          <w:rFonts w:ascii="宋体" w:hAnsi="宋体" w:cs="Arial"/>
          <w:sz w:val="24"/>
          <w:szCs w:val="32"/>
        </w:rPr>
      </w:pPr>
      <w:r w:rsidRPr="00C018DB">
        <w:rPr>
          <w:rFonts w:ascii="宋体" w:hAnsi="宋体" w:cs="Arial" w:hint="eastAsia"/>
          <w:sz w:val="24"/>
          <w:szCs w:val="32"/>
        </w:rPr>
        <w:t>（二）服务地点：成都市第六人民医院沙河院区（成都市成华区建设南街16号）</w:t>
      </w:r>
    </w:p>
    <w:p w:rsidR="009237AA" w:rsidRPr="00C018DB" w:rsidRDefault="009237AA" w:rsidP="009237AA">
      <w:pPr>
        <w:pStyle w:val="a2"/>
        <w:numPr>
          <w:ilvl w:val="0"/>
          <w:numId w:val="0"/>
        </w:numPr>
        <w:spacing w:after="0" w:line="360" w:lineRule="exact"/>
        <w:ind w:firstLineChars="200" w:firstLine="480"/>
        <w:rPr>
          <w:rFonts w:ascii="宋体" w:hAnsi="宋体" w:cs="Arial"/>
          <w:sz w:val="24"/>
          <w:szCs w:val="32"/>
        </w:rPr>
      </w:pPr>
      <w:r w:rsidRPr="00C018DB">
        <w:rPr>
          <w:rFonts w:ascii="宋体" w:hAnsi="宋体" w:cs="Arial" w:hint="eastAsia"/>
          <w:sz w:val="24"/>
          <w:szCs w:val="32"/>
        </w:rPr>
        <w:t>（三）付款进度和支付方式</w:t>
      </w:r>
    </w:p>
    <w:p w:rsidR="009237AA" w:rsidRPr="00C018DB" w:rsidRDefault="009237AA" w:rsidP="009237AA">
      <w:pPr>
        <w:pStyle w:val="11"/>
        <w:spacing w:line="360" w:lineRule="exact"/>
        <w:ind w:firstLineChars="200" w:firstLine="480"/>
        <w:rPr>
          <w:rFonts w:ascii="宋体" w:hAnsi="宋体" w:cs="Arial"/>
          <w:b w:val="0"/>
          <w:kern w:val="2"/>
          <w:sz w:val="24"/>
          <w:szCs w:val="32"/>
        </w:rPr>
      </w:pPr>
      <w:r w:rsidRPr="00C018DB">
        <w:rPr>
          <w:rFonts w:ascii="宋体" w:hAnsi="宋体" w:cs="Arial" w:hint="eastAsia"/>
          <w:b w:val="0"/>
          <w:kern w:val="2"/>
          <w:sz w:val="24"/>
          <w:szCs w:val="32"/>
        </w:rPr>
        <w:t>签订合同后，验收合格并完成竣工环境保护验收报告编制备案工作，达到付款条件后15个工作日支付100%合同款。</w:t>
      </w:r>
    </w:p>
    <w:p w:rsidR="006E11F3" w:rsidRDefault="00E22C23">
      <w:pPr>
        <w:pStyle w:val="11"/>
        <w:jc w:val="center"/>
        <w:rPr>
          <w:sz w:val="44"/>
          <w:szCs w:val="44"/>
        </w:rPr>
      </w:pPr>
      <w:r>
        <w:rPr>
          <w:rFonts w:hint="eastAsia"/>
          <w:sz w:val="44"/>
          <w:szCs w:val="44"/>
        </w:rPr>
        <w:t>第四章</w:t>
      </w:r>
      <w:r>
        <w:rPr>
          <w:rFonts w:hint="eastAsia"/>
          <w:sz w:val="44"/>
          <w:szCs w:val="44"/>
        </w:rPr>
        <w:t xml:space="preserve"> </w:t>
      </w:r>
      <w:r>
        <w:rPr>
          <w:rFonts w:hint="eastAsia"/>
          <w:sz w:val="44"/>
          <w:szCs w:val="44"/>
        </w:rPr>
        <w:t>评审办法</w:t>
      </w:r>
      <w:bookmarkEnd w:id="114"/>
      <w:bookmarkEnd w:id="115"/>
      <w:bookmarkEnd w:id="116"/>
    </w:p>
    <w:p w:rsidR="006E11F3" w:rsidRDefault="00E22C23">
      <w:pPr>
        <w:spacing w:line="360" w:lineRule="auto"/>
        <w:ind w:right="-191"/>
        <w:rPr>
          <w:rFonts w:ascii="宋体" w:hAnsi="宋体" w:cs="Arial"/>
          <w:b/>
          <w:bCs/>
          <w:sz w:val="24"/>
          <w:szCs w:val="32"/>
        </w:rPr>
      </w:pPr>
      <w:r>
        <w:rPr>
          <w:rFonts w:ascii="宋体" w:hAnsi="宋体" w:cs="Arial"/>
          <w:b/>
          <w:bCs/>
          <w:sz w:val="24"/>
          <w:szCs w:val="32"/>
        </w:rPr>
        <w:t>一、总则</w:t>
      </w:r>
    </w:p>
    <w:p w:rsidR="006E11F3" w:rsidRDefault="00E22C23">
      <w:pPr>
        <w:numPr>
          <w:ilvl w:val="1"/>
          <w:numId w:val="5"/>
        </w:numPr>
        <w:snapToGrid w:val="0"/>
        <w:spacing w:line="360" w:lineRule="auto"/>
        <w:ind w:right="-193"/>
        <w:rPr>
          <w:rFonts w:ascii="宋体" w:hAnsi="宋体" w:cs="Arial"/>
          <w:sz w:val="24"/>
          <w:szCs w:val="32"/>
        </w:rPr>
      </w:pPr>
      <w:r>
        <w:rPr>
          <w:rFonts w:ascii="宋体" w:hAnsi="宋体" w:cs="Arial"/>
          <w:sz w:val="24"/>
          <w:szCs w:val="32"/>
        </w:rPr>
        <w:t>本评审标准和方法依据相关</w:t>
      </w:r>
      <w:r>
        <w:rPr>
          <w:rFonts w:ascii="宋体" w:hAnsi="宋体" w:cs="Arial" w:hint="eastAsia"/>
          <w:sz w:val="24"/>
          <w:szCs w:val="32"/>
        </w:rPr>
        <w:t>法律、法规</w:t>
      </w:r>
      <w:r>
        <w:rPr>
          <w:rFonts w:ascii="宋体" w:hAnsi="宋体" w:cs="Arial"/>
          <w:sz w:val="24"/>
          <w:szCs w:val="32"/>
        </w:rPr>
        <w:t>文件并结合本项目的实际情况制定。</w:t>
      </w:r>
    </w:p>
    <w:p w:rsidR="006E11F3" w:rsidRDefault="00E22C23">
      <w:pPr>
        <w:numPr>
          <w:ilvl w:val="1"/>
          <w:numId w:val="5"/>
        </w:numPr>
        <w:snapToGrid w:val="0"/>
        <w:spacing w:line="360" w:lineRule="auto"/>
        <w:ind w:right="-193"/>
        <w:rPr>
          <w:rFonts w:ascii="宋体" w:hAnsi="宋体" w:cs="Arial"/>
          <w:sz w:val="24"/>
          <w:szCs w:val="32"/>
        </w:rPr>
      </w:pPr>
      <w:r>
        <w:rPr>
          <w:rFonts w:ascii="宋体" w:hAnsi="宋体" w:cs="Arial"/>
          <w:sz w:val="24"/>
          <w:szCs w:val="32"/>
        </w:rPr>
        <w:t>本次评审活动遵循公平、公正、科学、择优的原则。</w:t>
      </w:r>
    </w:p>
    <w:p w:rsidR="006E11F3" w:rsidRDefault="00E22C23">
      <w:pPr>
        <w:numPr>
          <w:ilvl w:val="1"/>
          <w:numId w:val="5"/>
        </w:numPr>
        <w:tabs>
          <w:tab w:val="clear" w:pos="720"/>
          <w:tab w:val="left" w:pos="0"/>
        </w:tabs>
        <w:snapToGrid w:val="0"/>
        <w:spacing w:line="360" w:lineRule="auto"/>
        <w:ind w:right="-193"/>
        <w:rPr>
          <w:rFonts w:ascii="宋体" w:hAnsi="宋体" w:cs="Arial"/>
          <w:sz w:val="24"/>
          <w:szCs w:val="32"/>
        </w:rPr>
      </w:pPr>
      <w:r>
        <w:rPr>
          <w:rFonts w:ascii="宋体" w:hAnsi="宋体" w:cs="Arial"/>
          <w:sz w:val="24"/>
          <w:szCs w:val="32"/>
        </w:rPr>
        <w:t>评审委员会（询价小组）将根据本评审标准和方法，对合格的报价文件进行系统地评审和比较。本办法中没有规定的标准和方法不作为评审的依据。</w:t>
      </w:r>
    </w:p>
    <w:p w:rsidR="006E11F3" w:rsidRDefault="00E22C23">
      <w:pPr>
        <w:snapToGrid w:val="0"/>
        <w:spacing w:line="360" w:lineRule="auto"/>
        <w:ind w:right="-193"/>
        <w:rPr>
          <w:rFonts w:ascii="宋体" w:hAnsi="宋体" w:cs="Arial"/>
          <w:b/>
          <w:bCs/>
          <w:sz w:val="24"/>
          <w:szCs w:val="32"/>
        </w:rPr>
      </w:pPr>
      <w:r>
        <w:rPr>
          <w:rFonts w:ascii="宋体" w:hAnsi="宋体" w:cs="Arial"/>
          <w:b/>
          <w:bCs/>
          <w:sz w:val="24"/>
          <w:szCs w:val="32"/>
        </w:rPr>
        <w:t>二、  评审委员会（询价小组）</w:t>
      </w:r>
    </w:p>
    <w:p w:rsidR="006E11F3" w:rsidRDefault="00E22C23" w:rsidP="00ED14E9">
      <w:pPr>
        <w:snapToGrid w:val="0"/>
        <w:spacing w:line="360" w:lineRule="auto"/>
        <w:ind w:left="720" w:right="-193" w:hangingChars="300" w:hanging="720"/>
        <w:rPr>
          <w:rFonts w:ascii="宋体" w:hAnsi="宋体" w:cs="Arial"/>
          <w:sz w:val="24"/>
          <w:szCs w:val="32"/>
        </w:rPr>
      </w:pPr>
      <w:r>
        <w:rPr>
          <w:rFonts w:ascii="宋体" w:hAnsi="宋体" w:cs="Arial"/>
          <w:sz w:val="24"/>
          <w:szCs w:val="32"/>
        </w:rPr>
        <w:t>2.1、</w:t>
      </w:r>
      <w:r>
        <w:rPr>
          <w:rFonts w:ascii="宋体" w:hAnsi="宋体" w:cs="Arial" w:hint="eastAsia"/>
          <w:sz w:val="24"/>
          <w:szCs w:val="32"/>
        </w:rPr>
        <w:t xml:space="preserve"> 评审由询价人自行组建的评审委员会负责。评审委员会成员由询价人自行选取相关专业人员三人或三人以上单数组成。</w:t>
      </w:r>
    </w:p>
    <w:p w:rsidR="006E11F3" w:rsidRDefault="00E22C23" w:rsidP="00ED14E9">
      <w:pPr>
        <w:snapToGrid w:val="0"/>
        <w:spacing w:line="360" w:lineRule="auto"/>
        <w:ind w:left="720" w:right="-193" w:hangingChars="300" w:hanging="720"/>
        <w:rPr>
          <w:rFonts w:ascii="宋体" w:hAnsi="宋体" w:cs="Arial"/>
          <w:sz w:val="24"/>
          <w:szCs w:val="32"/>
        </w:rPr>
      </w:pPr>
      <w:r>
        <w:rPr>
          <w:rFonts w:ascii="宋体" w:hAnsi="宋体" w:cs="Arial"/>
          <w:sz w:val="24"/>
          <w:szCs w:val="32"/>
        </w:rPr>
        <w:t>2.2、 评审委员会（询价小组）成员应当客观、公正地履行职责，遵守职业道德，对所提出的评审意见承担个人责任；评审委员会（询价小组）成员及工作人员应对整个评审活动保密。</w:t>
      </w:r>
    </w:p>
    <w:p w:rsidR="006E11F3" w:rsidRDefault="00E22C23" w:rsidP="00ED14E9">
      <w:pPr>
        <w:snapToGrid w:val="0"/>
        <w:spacing w:line="360" w:lineRule="auto"/>
        <w:ind w:left="720" w:right="-193" w:hangingChars="300" w:hanging="720"/>
        <w:rPr>
          <w:rFonts w:ascii="宋体" w:hAnsi="宋体" w:cs="Arial"/>
          <w:sz w:val="24"/>
          <w:szCs w:val="32"/>
        </w:rPr>
      </w:pPr>
      <w:r>
        <w:rPr>
          <w:rFonts w:ascii="宋体" w:hAnsi="宋体" w:cs="Arial"/>
          <w:sz w:val="24"/>
          <w:szCs w:val="32"/>
        </w:rPr>
        <w:t>2.3、 评审委员会（询价小组）将</w:t>
      </w:r>
      <w:proofErr w:type="gramStart"/>
      <w:r>
        <w:rPr>
          <w:rFonts w:ascii="宋体" w:hAnsi="宋体" w:cs="Arial"/>
          <w:sz w:val="24"/>
          <w:szCs w:val="32"/>
        </w:rPr>
        <w:t>按符合</w:t>
      </w:r>
      <w:proofErr w:type="gramEnd"/>
      <w:r>
        <w:rPr>
          <w:rFonts w:ascii="宋体" w:hAnsi="宋体" w:cs="Arial"/>
          <w:sz w:val="24"/>
          <w:szCs w:val="32"/>
        </w:rPr>
        <w:t>性评审、澄清、</w:t>
      </w:r>
      <w:r>
        <w:rPr>
          <w:rFonts w:ascii="宋体" w:hAnsi="宋体" w:cs="Arial" w:hint="eastAsia"/>
          <w:sz w:val="24"/>
          <w:szCs w:val="32"/>
        </w:rPr>
        <w:t>商务评审</w:t>
      </w:r>
      <w:r>
        <w:rPr>
          <w:rFonts w:ascii="宋体" w:hAnsi="宋体" w:cs="Arial"/>
          <w:sz w:val="24"/>
          <w:szCs w:val="32"/>
        </w:rPr>
        <w:t>、推荐中选候选人、编写评审报告的程序开展整个评审工作。</w:t>
      </w:r>
    </w:p>
    <w:p w:rsidR="006E11F3" w:rsidRDefault="00E22C23">
      <w:pPr>
        <w:spacing w:line="360" w:lineRule="auto"/>
        <w:ind w:right="-1"/>
        <w:jc w:val="left"/>
        <w:rPr>
          <w:b/>
          <w:bCs/>
          <w:sz w:val="24"/>
        </w:rPr>
      </w:pPr>
      <w:r>
        <w:rPr>
          <w:rFonts w:hint="eastAsia"/>
          <w:b/>
          <w:bCs/>
          <w:sz w:val="24"/>
        </w:rPr>
        <w:t>三</w:t>
      </w:r>
      <w:r>
        <w:rPr>
          <w:rFonts w:hint="eastAsia"/>
          <w:bCs/>
          <w:kern w:val="44"/>
        </w:rPr>
        <w:t>、</w:t>
      </w:r>
      <w:r>
        <w:rPr>
          <w:rFonts w:hint="eastAsia"/>
          <w:b/>
          <w:bCs/>
          <w:sz w:val="24"/>
        </w:rPr>
        <w:t>资格审查</w:t>
      </w:r>
    </w:p>
    <w:p w:rsidR="006E11F3" w:rsidRDefault="00E22C23">
      <w:pPr>
        <w:spacing w:line="360" w:lineRule="auto"/>
        <w:ind w:left="720" w:right="-1" w:hangingChars="300" w:hanging="720"/>
        <w:jc w:val="left"/>
        <w:rPr>
          <w:rFonts w:cs="Arial"/>
          <w:sz w:val="24"/>
        </w:rPr>
      </w:pPr>
      <w:r>
        <w:rPr>
          <w:rFonts w:hint="eastAsia"/>
          <w:sz w:val="24"/>
        </w:rPr>
        <w:t>3.1</w:t>
      </w:r>
      <w:r>
        <w:rPr>
          <w:rFonts w:ascii="宋体" w:hAnsi="宋体" w:cs="Arial"/>
          <w:sz w:val="24"/>
          <w:szCs w:val="32"/>
        </w:rPr>
        <w:t xml:space="preserve">、 </w:t>
      </w:r>
      <w:r>
        <w:rPr>
          <w:rFonts w:hint="eastAsia"/>
          <w:sz w:val="24"/>
        </w:rPr>
        <w:t>评审委员会</w:t>
      </w:r>
      <w:r>
        <w:rPr>
          <w:rFonts w:ascii="宋体" w:hAnsi="宋体" w:cs="Arial"/>
          <w:sz w:val="24"/>
          <w:szCs w:val="32"/>
        </w:rPr>
        <w:t>（询价小组）</w:t>
      </w:r>
      <w:r>
        <w:rPr>
          <w:rFonts w:hint="eastAsia"/>
          <w:sz w:val="24"/>
        </w:rPr>
        <w:t>首先对所有比选申请文件进行资格审查，</w:t>
      </w:r>
      <w:r>
        <w:rPr>
          <w:rFonts w:cs="Arial" w:hint="eastAsia"/>
          <w:sz w:val="24"/>
        </w:rPr>
        <w:t>资格审查实行强制性合格条件标准（见下表），凡有一项不合格则不能通过。资格审查未通过</w:t>
      </w:r>
      <w:r>
        <w:rPr>
          <w:rFonts w:hint="eastAsia"/>
          <w:sz w:val="24"/>
        </w:rPr>
        <w:t>的</w:t>
      </w:r>
      <w:r>
        <w:rPr>
          <w:rFonts w:cs="Arial" w:hint="eastAsia"/>
          <w:sz w:val="24"/>
        </w:rPr>
        <w:t>不再进入下步评审。</w:t>
      </w:r>
    </w:p>
    <w:p w:rsidR="006E11F3" w:rsidRDefault="00E22C23">
      <w:pPr>
        <w:snapToGrid w:val="0"/>
        <w:spacing w:line="360" w:lineRule="auto"/>
        <w:ind w:right="-1" w:firstLineChars="202" w:firstLine="487"/>
        <w:jc w:val="center"/>
        <w:rPr>
          <w:b/>
          <w:bCs/>
          <w:sz w:val="24"/>
        </w:rPr>
      </w:pPr>
      <w:r>
        <w:rPr>
          <w:rFonts w:hint="eastAsia"/>
          <w:b/>
          <w:bCs/>
          <w:sz w:val="24"/>
        </w:rPr>
        <w:t>资格审查强制性合格条件</w:t>
      </w:r>
    </w:p>
    <w:tbl>
      <w:tblPr>
        <w:tblW w:w="972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2"/>
        <w:gridCol w:w="4088"/>
        <w:gridCol w:w="3860"/>
        <w:gridCol w:w="1080"/>
      </w:tblGrid>
      <w:tr w:rsidR="006E11F3">
        <w:trPr>
          <w:trHeight w:val="680"/>
        </w:trPr>
        <w:tc>
          <w:tcPr>
            <w:tcW w:w="692" w:type="dxa"/>
            <w:tcMar>
              <w:top w:w="15" w:type="dxa"/>
              <w:left w:w="15" w:type="dxa"/>
              <w:bottom w:w="0" w:type="dxa"/>
              <w:right w:w="15" w:type="dxa"/>
            </w:tcMar>
            <w:vAlign w:val="center"/>
          </w:tcPr>
          <w:p w:rsidR="006E11F3" w:rsidRDefault="00E22C23">
            <w:pPr>
              <w:spacing w:line="360" w:lineRule="auto"/>
              <w:ind w:right="-1"/>
              <w:jc w:val="center"/>
              <w:rPr>
                <w:szCs w:val="21"/>
              </w:rPr>
            </w:pPr>
            <w:r>
              <w:rPr>
                <w:rFonts w:hint="eastAsia"/>
                <w:szCs w:val="21"/>
              </w:rPr>
              <w:t>序号</w:t>
            </w:r>
          </w:p>
        </w:tc>
        <w:tc>
          <w:tcPr>
            <w:tcW w:w="4088" w:type="dxa"/>
            <w:tcMar>
              <w:top w:w="15" w:type="dxa"/>
              <w:left w:w="15" w:type="dxa"/>
              <w:bottom w:w="0" w:type="dxa"/>
              <w:right w:w="15" w:type="dxa"/>
            </w:tcMar>
            <w:vAlign w:val="center"/>
          </w:tcPr>
          <w:p w:rsidR="006E11F3" w:rsidRDefault="00E22C23">
            <w:pPr>
              <w:spacing w:line="360" w:lineRule="auto"/>
              <w:ind w:right="-1"/>
              <w:jc w:val="center"/>
              <w:rPr>
                <w:szCs w:val="21"/>
              </w:rPr>
            </w:pPr>
            <w:r>
              <w:rPr>
                <w:rFonts w:hint="eastAsia"/>
                <w:szCs w:val="21"/>
              </w:rPr>
              <w:t>审查内容</w:t>
            </w:r>
          </w:p>
        </w:tc>
        <w:tc>
          <w:tcPr>
            <w:tcW w:w="3860" w:type="dxa"/>
            <w:tcMar>
              <w:top w:w="15" w:type="dxa"/>
              <w:left w:w="15" w:type="dxa"/>
              <w:bottom w:w="0" w:type="dxa"/>
              <w:right w:w="15" w:type="dxa"/>
            </w:tcMar>
            <w:vAlign w:val="center"/>
          </w:tcPr>
          <w:p w:rsidR="006E11F3" w:rsidRDefault="00E22C23">
            <w:pPr>
              <w:spacing w:line="360" w:lineRule="auto"/>
              <w:ind w:right="-1"/>
              <w:jc w:val="center"/>
              <w:rPr>
                <w:szCs w:val="21"/>
              </w:rPr>
            </w:pPr>
            <w:r>
              <w:rPr>
                <w:rFonts w:hint="eastAsia"/>
                <w:szCs w:val="21"/>
              </w:rPr>
              <w:t>合格条件</w:t>
            </w:r>
          </w:p>
        </w:tc>
        <w:tc>
          <w:tcPr>
            <w:tcW w:w="1080" w:type="dxa"/>
            <w:tcMar>
              <w:top w:w="15" w:type="dxa"/>
              <w:left w:w="15" w:type="dxa"/>
              <w:bottom w:w="0" w:type="dxa"/>
              <w:right w:w="15" w:type="dxa"/>
            </w:tcMar>
            <w:vAlign w:val="center"/>
          </w:tcPr>
          <w:p w:rsidR="006E11F3" w:rsidRDefault="00E22C23">
            <w:pPr>
              <w:spacing w:line="360" w:lineRule="auto"/>
              <w:ind w:right="-1"/>
              <w:jc w:val="center"/>
              <w:rPr>
                <w:szCs w:val="21"/>
              </w:rPr>
            </w:pPr>
            <w:r>
              <w:rPr>
                <w:rFonts w:hint="eastAsia"/>
                <w:szCs w:val="21"/>
              </w:rPr>
              <w:t>是否符合</w:t>
            </w:r>
          </w:p>
        </w:tc>
      </w:tr>
      <w:tr w:rsidR="006E11F3">
        <w:trPr>
          <w:trHeight w:val="680"/>
        </w:trPr>
        <w:tc>
          <w:tcPr>
            <w:tcW w:w="692" w:type="dxa"/>
            <w:tcMar>
              <w:top w:w="15" w:type="dxa"/>
              <w:left w:w="15" w:type="dxa"/>
              <w:bottom w:w="0" w:type="dxa"/>
              <w:right w:w="15" w:type="dxa"/>
            </w:tcMar>
            <w:vAlign w:val="center"/>
          </w:tcPr>
          <w:p w:rsidR="006E11F3" w:rsidRDefault="00E22C23">
            <w:pPr>
              <w:spacing w:line="360" w:lineRule="auto"/>
              <w:ind w:right="-1"/>
              <w:jc w:val="center"/>
              <w:rPr>
                <w:szCs w:val="21"/>
              </w:rPr>
            </w:pPr>
            <w:r>
              <w:rPr>
                <w:rFonts w:hint="eastAsia"/>
                <w:szCs w:val="21"/>
              </w:rPr>
              <w:lastRenderedPageBreak/>
              <w:t>1</w:t>
            </w:r>
          </w:p>
        </w:tc>
        <w:tc>
          <w:tcPr>
            <w:tcW w:w="4088" w:type="dxa"/>
            <w:tcMar>
              <w:top w:w="15" w:type="dxa"/>
              <w:left w:w="15" w:type="dxa"/>
              <w:bottom w:w="0" w:type="dxa"/>
              <w:right w:w="15" w:type="dxa"/>
            </w:tcMar>
            <w:vAlign w:val="center"/>
          </w:tcPr>
          <w:p w:rsidR="006E11F3" w:rsidRDefault="00E22C23">
            <w:pPr>
              <w:spacing w:line="360" w:lineRule="auto"/>
              <w:ind w:right="-1"/>
              <w:jc w:val="left"/>
              <w:rPr>
                <w:szCs w:val="21"/>
              </w:rPr>
            </w:pPr>
            <w:r>
              <w:rPr>
                <w:rFonts w:hint="eastAsia"/>
                <w:szCs w:val="21"/>
              </w:rPr>
              <w:t>营业执照</w:t>
            </w:r>
          </w:p>
        </w:tc>
        <w:tc>
          <w:tcPr>
            <w:tcW w:w="3860" w:type="dxa"/>
            <w:tcMar>
              <w:top w:w="15" w:type="dxa"/>
              <w:left w:w="15" w:type="dxa"/>
              <w:bottom w:w="0" w:type="dxa"/>
              <w:right w:w="15" w:type="dxa"/>
            </w:tcMar>
            <w:vAlign w:val="center"/>
          </w:tcPr>
          <w:p w:rsidR="006E11F3" w:rsidRDefault="00E22C23">
            <w:pPr>
              <w:spacing w:line="360" w:lineRule="auto"/>
              <w:ind w:right="-1"/>
              <w:jc w:val="left"/>
              <w:rPr>
                <w:szCs w:val="21"/>
              </w:rPr>
            </w:pPr>
            <w:r>
              <w:rPr>
                <w:rFonts w:hint="eastAsia"/>
                <w:szCs w:val="21"/>
              </w:rPr>
              <w:t>有效。</w:t>
            </w:r>
          </w:p>
        </w:tc>
        <w:tc>
          <w:tcPr>
            <w:tcW w:w="1080" w:type="dxa"/>
            <w:tcMar>
              <w:top w:w="15" w:type="dxa"/>
              <w:left w:w="15" w:type="dxa"/>
              <w:bottom w:w="0" w:type="dxa"/>
              <w:right w:w="15" w:type="dxa"/>
            </w:tcMar>
            <w:vAlign w:val="center"/>
          </w:tcPr>
          <w:p w:rsidR="006E11F3" w:rsidRDefault="006E11F3">
            <w:pPr>
              <w:spacing w:line="360" w:lineRule="auto"/>
              <w:ind w:right="-1"/>
              <w:jc w:val="left"/>
              <w:rPr>
                <w:szCs w:val="21"/>
              </w:rPr>
            </w:pPr>
          </w:p>
        </w:tc>
      </w:tr>
      <w:tr w:rsidR="006E11F3">
        <w:trPr>
          <w:trHeight w:val="680"/>
        </w:trPr>
        <w:tc>
          <w:tcPr>
            <w:tcW w:w="692" w:type="dxa"/>
            <w:tcMar>
              <w:top w:w="15" w:type="dxa"/>
              <w:left w:w="15" w:type="dxa"/>
              <w:bottom w:w="0" w:type="dxa"/>
              <w:right w:w="15" w:type="dxa"/>
            </w:tcMar>
            <w:vAlign w:val="center"/>
          </w:tcPr>
          <w:p w:rsidR="006E11F3" w:rsidRDefault="00E22C23">
            <w:pPr>
              <w:spacing w:line="360" w:lineRule="auto"/>
              <w:ind w:right="-1"/>
              <w:jc w:val="center"/>
              <w:rPr>
                <w:szCs w:val="21"/>
              </w:rPr>
            </w:pPr>
            <w:r>
              <w:rPr>
                <w:rFonts w:hint="eastAsia"/>
                <w:szCs w:val="21"/>
              </w:rPr>
              <w:t>2</w:t>
            </w:r>
          </w:p>
        </w:tc>
        <w:tc>
          <w:tcPr>
            <w:tcW w:w="4088" w:type="dxa"/>
            <w:tcMar>
              <w:top w:w="15" w:type="dxa"/>
              <w:left w:w="15" w:type="dxa"/>
              <w:bottom w:w="0" w:type="dxa"/>
              <w:right w:w="15" w:type="dxa"/>
            </w:tcMar>
            <w:vAlign w:val="center"/>
          </w:tcPr>
          <w:p w:rsidR="006E11F3" w:rsidRDefault="00E22C23">
            <w:pPr>
              <w:tabs>
                <w:tab w:val="left" w:pos="1440"/>
              </w:tabs>
              <w:spacing w:line="360" w:lineRule="auto"/>
              <w:ind w:right="-1"/>
              <w:jc w:val="left"/>
              <w:rPr>
                <w:szCs w:val="21"/>
              </w:rPr>
            </w:pPr>
            <w:r>
              <w:rPr>
                <w:rFonts w:hint="eastAsia"/>
                <w:szCs w:val="21"/>
              </w:rPr>
              <w:t>具有良好的商业信誉和健全的财务会计制度</w:t>
            </w:r>
            <w:r>
              <w:rPr>
                <w:szCs w:val="21"/>
              </w:rPr>
              <w:t>；</w:t>
            </w:r>
          </w:p>
        </w:tc>
        <w:tc>
          <w:tcPr>
            <w:tcW w:w="3860" w:type="dxa"/>
            <w:tcMar>
              <w:top w:w="15" w:type="dxa"/>
              <w:left w:w="15" w:type="dxa"/>
              <w:bottom w:w="0" w:type="dxa"/>
              <w:right w:w="15" w:type="dxa"/>
            </w:tcMar>
            <w:vAlign w:val="center"/>
          </w:tcPr>
          <w:p w:rsidR="006E11F3" w:rsidRDefault="00E22C23">
            <w:pPr>
              <w:spacing w:line="360" w:lineRule="auto"/>
              <w:ind w:right="-1"/>
              <w:jc w:val="left"/>
              <w:rPr>
                <w:szCs w:val="21"/>
              </w:rPr>
            </w:pPr>
            <w:r>
              <w:rPr>
                <w:szCs w:val="21"/>
              </w:rPr>
              <w:t>提供承诺函</w:t>
            </w:r>
          </w:p>
        </w:tc>
        <w:tc>
          <w:tcPr>
            <w:tcW w:w="1080" w:type="dxa"/>
            <w:tcMar>
              <w:top w:w="15" w:type="dxa"/>
              <w:left w:w="15" w:type="dxa"/>
              <w:bottom w:w="0" w:type="dxa"/>
              <w:right w:w="15" w:type="dxa"/>
            </w:tcMar>
            <w:vAlign w:val="center"/>
          </w:tcPr>
          <w:p w:rsidR="006E11F3" w:rsidRDefault="006E11F3">
            <w:pPr>
              <w:spacing w:line="360" w:lineRule="auto"/>
              <w:ind w:right="-1"/>
              <w:jc w:val="left"/>
              <w:rPr>
                <w:szCs w:val="21"/>
              </w:rPr>
            </w:pPr>
          </w:p>
        </w:tc>
      </w:tr>
      <w:tr w:rsidR="006E11F3">
        <w:trPr>
          <w:trHeight w:val="675"/>
        </w:trPr>
        <w:tc>
          <w:tcPr>
            <w:tcW w:w="692" w:type="dxa"/>
            <w:tcMar>
              <w:top w:w="15" w:type="dxa"/>
              <w:left w:w="15" w:type="dxa"/>
              <w:bottom w:w="0" w:type="dxa"/>
              <w:right w:w="15" w:type="dxa"/>
            </w:tcMar>
            <w:vAlign w:val="center"/>
          </w:tcPr>
          <w:p w:rsidR="006E11F3" w:rsidRDefault="00E22C23">
            <w:pPr>
              <w:spacing w:line="360" w:lineRule="auto"/>
              <w:ind w:right="-1"/>
              <w:jc w:val="center"/>
              <w:rPr>
                <w:szCs w:val="21"/>
              </w:rPr>
            </w:pPr>
            <w:r>
              <w:rPr>
                <w:rFonts w:hint="eastAsia"/>
                <w:szCs w:val="21"/>
              </w:rPr>
              <w:t>3</w:t>
            </w:r>
          </w:p>
        </w:tc>
        <w:tc>
          <w:tcPr>
            <w:tcW w:w="4088" w:type="dxa"/>
            <w:tcMar>
              <w:top w:w="15" w:type="dxa"/>
              <w:left w:w="15" w:type="dxa"/>
              <w:bottom w:w="0" w:type="dxa"/>
              <w:right w:w="15" w:type="dxa"/>
            </w:tcMar>
            <w:vAlign w:val="center"/>
          </w:tcPr>
          <w:p w:rsidR="006E11F3" w:rsidRDefault="00E22C23">
            <w:pPr>
              <w:tabs>
                <w:tab w:val="left" w:pos="1440"/>
              </w:tabs>
              <w:spacing w:line="360" w:lineRule="auto"/>
              <w:ind w:right="-1"/>
              <w:jc w:val="left"/>
              <w:rPr>
                <w:szCs w:val="21"/>
              </w:rPr>
            </w:pPr>
            <w:r>
              <w:rPr>
                <w:rFonts w:hint="eastAsia"/>
                <w:szCs w:val="21"/>
              </w:rPr>
              <w:t>具有履行合同所必须的设备和专业技术能力</w:t>
            </w:r>
          </w:p>
        </w:tc>
        <w:tc>
          <w:tcPr>
            <w:tcW w:w="3860" w:type="dxa"/>
            <w:tcMar>
              <w:top w:w="15" w:type="dxa"/>
              <w:left w:w="15" w:type="dxa"/>
              <w:bottom w:w="0" w:type="dxa"/>
              <w:right w:w="15" w:type="dxa"/>
            </w:tcMar>
            <w:vAlign w:val="center"/>
          </w:tcPr>
          <w:p w:rsidR="006E11F3" w:rsidRDefault="00E22C23">
            <w:pPr>
              <w:spacing w:line="360" w:lineRule="auto"/>
              <w:ind w:right="-1"/>
              <w:jc w:val="left"/>
              <w:rPr>
                <w:szCs w:val="21"/>
              </w:rPr>
            </w:pPr>
            <w:r>
              <w:rPr>
                <w:szCs w:val="21"/>
              </w:rPr>
              <w:t>提供承诺函</w:t>
            </w:r>
          </w:p>
        </w:tc>
        <w:tc>
          <w:tcPr>
            <w:tcW w:w="1080" w:type="dxa"/>
            <w:tcMar>
              <w:top w:w="15" w:type="dxa"/>
              <w:left w:w="15" w:type="dxa"/>
              <w:bottom w:w="0" w:type="dxa"/>
              <w:right w:w="15" w:type="dxa"/>
            </w:tcMar>
            <w:vAlign w:val="center"/>
          </w:tcPr>
          <w:p w:rsidR="006E11F3" w:rsidRDefault="006E11F3">
            <w:pPr>
              <w:spacing w:line="360" w:lineRule="auto"/>
              <w:ind w:right="-1"/>
              <w:jc w:val="left"/>
              <w:rPr>
                <w:szCs w:val="21"/>
              </w:rPr>
            </w:pPr>
          </w:p>
        </w:tc>
      </w:tr>
      <w:tr w:rsidR="006E11F3">
        <w:trPr>
          <w:trHeight w:val="675"/>
        </w:trPr>
        <w:tc>
          <w:tcPr>
            <w:tcW w:w="692" w:type="dxa"/>
            <w:tcMar>
              <w:top w:w="15" w:type="dxa"/>
              <w:left w:w="15" w:type="dxa"/>
              <w:bottom w:w="0" w:type="dxa"/>
              <w:right w:w="15" w:type="dxa"/>
            </w:tcMar>
            <w:vAlign w:val="center"/>
          </w:tcPr>
          <w:p w:rsidR="006E11F3" w:rsidRDefault="00E22C23">
            <w:pPr>
              <w:spacing w:line="360" w:lineRule="auto"/>
              <w:ind w:right="-1"/>
              <w:jc w:val="center"/>
              <w:rPr>
                <w:szCs w:val="21"/>
              </w:rPr>
            </w:pPr>
            <w:r>
              <w:rPr>
                <w:rFonts w:hint="eastAsia"/>
                <w:szCs w:val="21"/>
              </w:rPr>
              <w:t>4</w:t>
            </w:r>
          </w:p>
        </w:tc>
        <w:tc>
          <w:tcPr>
            <w:tcW w:w="4088" w:type="dxa"/>
            <w:tcMar>
              <w:top w:w="15" w:type="dxa"/>
              <w:left w:w="15" w:type="dxa"/>
              <w:bottom w:w="0" w:type="dxa"/>
              <w:right w:w="15" w:type="dxa"/>
            </w:tcMar>
            <w:vAlign w:val="center"/>
          </w:tcPr>
          <w:p w:rsidR="006E11F3" w:rsidRDefault="00E22C23">
            <w:pPr>
              <w:tabs>
                <w:tab w:val="left" w:pos="1440"/>
              </w:tabs>
              <w:spacing w:line="360" w:lineRule="auto"/>
              <w:ind w:right="-1"/>
              <w:jc w:val="left"/>
              <w:rPr>
                <w:szCs w:val="21"/>
              </w:rPr>
            </w:pPr>
            <w:r>
              <w:rPr>
                <w:rFonts w:hint="eastAsia"/>
                <w:szCs w:val="21"/>
              </w:rPr>
              <w:t>参加本次比选活动前三年内，在经营活动中没有重大违法记录</w:t>
            </w:r>
          </w:p>
          <w:p w:rsidR="006E11F3" w:rsidRDefault="006E11F3">
            <w:pPr>
              <w:spacing w:line="360" w:lineRule="auto"/>
              <w:ind w:right="-1"/>
              <w:jc w:val="left"/>
              <w:rPr>
                <w:szCs w:val="21"/>
              </w:rPr>
            </w:pPr>
          </w:p>
        </w:tc>
        <w:tc>
          <w:tcPr>
            <w:tcW w:w="3860" w:type="dxa"/>
            <w:tcMar>
              <w:top w:w="15" w:type="dxa"/>
              <w:left w:w="15" w:type="dxa"/>
              <w:bottom w:w="0" w:type="dxa"/>
              <w:right w:w="15" w:type="dxa"/>
            </w:tcMar>
            <w:vAlign w:val="center"/>
          </w:tcPr>
          <w:p w:rsidR="006E11F3" w:rsidRDefault="00E22C23">
            <w:pPr>
              <w:spacing w:line="360" w:lineRule="auto"/>
              <w:ind w:right="-1"/>
              <w:jc w:val="left"/>
              <w:rPr>
                <w:szCs w:val="21"/>
              </w:rPr>
            </w:pPr>
            <w:r>
              <w:rPr>
                <w:szCs w:val="21"/>
              </w:rPr>
              <w:t>提供承诺函</w:t>
            </w:r>
          </w:p>
        </w:tc>
        <w:tc>
          <w:tcPr>
            <w:tcW w:w="1080" w:type="dxa"/>
            <w:tcMar>
              <w:top w:w="15" w:type="dxa"/>
              <w:left w:w="15" w:type="dxa"/>
              <w:bottom w:w="0" w:type="dxa"/>
              <w:right w:w="15" w:type="dxa"/>
            </w:tcMar>
            <w:vAlign w:val="center"/>
          </w:tcPr>
          <w:p w:rsidR="006E11F3" w:rsidRDefault="006E11F3">
            <w:pPr>
              <w:spacing w:line="360" w:lineRule="auto"/>
              <w:ind w:right="-1"/>
              <w:jc w:val="left"/>
              <w:rPr>
                <w:szCs w:val="21"/>
              </w:rPr>
            </w:pPr>
          </w:p>
        </w:tc>
      </w:tr>
      <w:tr w:rsidR="006E11F3">
        <w:trPr>
          <w:trHeight w:val="675"/>
        </w:trPr>
        <w:tc>
          <w:tcPr>
            <w:tcW w:w="692" w:type="dxa"/>
            <w:tcMar>
              <w:top w:w="15" w:type="dxa"/>
              <w:left w:w="15" w:type="dxa"/>
              <w:bottom w:w="0" w:type="dxa"/>
              <w:right w:w="15" w:type="dxa"/>
            </w:tcMar>
            <w:vAlign w:val="center"/>
          </w:tcPr>
          <w:p w:rsidR="006E11F3" w:rsidRDefault="00841311">
            <w:pPr>
              <w:spacing w:line="360" w:lineRule="auto"/>
              <w:ind w:right="-1"/>
              <w:jc w:val="center"/>
              <w:rPr>
                <w:szCs w:val="21"/>
              </w:rPr>
            </w:pPr>
            <w:r>
              <w:rPr>
                <w:rFonts w:hint="eastAsia"/>
                <w:szCs w:val="21"/>
              </w:rPr>
              <w:t>5</w:t>
            </w:r>
          </w:p>
        </w:tc>
        <w:tc>
          <w:tcPr>
            <w:tcW w:w="4088" w:type="dxa"/>
            <w:tcMar>
              <w:top w:w="15" w:type="dxa"/>
              <w:left w:w="15" w:type="dxa"/>
              <w:bottom w:w="0" w:type="dxa"/>
              <w:right w:w="15" w:type="dxa"/>
            </w:tcMar>
            <w:vAlign w:val="center"/>
          </w:tcPr>
          <w:p w:rsidR="006E11F3" w:rsidRDefault="00E22C23">
            <w:pPr>
              <w:spacing w:line="360" w:lineRule="auto"/>
              <w:ind w:right="-1"/>
              <w:jc w:val="left"/>
              <w:rPr>
                <w:rFonts w:cs="宋体"/>
                <w:szCs w:val="21"/>
              </w:rPr>
            </w:pPr>
            <w:r>
              <w:rPr>
                <w:rFonts w:cs="宋体" w:hint="eastAsia"/>
                <w:szCs w:val="21"/>
              </w:rPr>
              <w:t>不允许联合体参加</w:t>
            </w:r>
          </w:p>
        </w:tc>
        <w:tc>
          <w:tcPr>
            <w:tcW w:w="3860" w:type="dxa"/>
            <w:tcMar>
              <w:top w:w="15" w:type="dxa"/>
              <w:left w:w="15" w:type="dxa"/>
              <w:bottom w:w="0" w:type="dxa"/>
              <w:right w:w="15" w:type="dxa"/>
            </w:tcMar>
            <w:vAlign w:val="center"/>
          </w:tcPr>
          <w:p w:rsidR="006E11F3" w:rsidRDefault="00E22C23">
            <w:pPr>
              <w:spacing w:line="360" w:lineRule="auto"/>
              <w:ind w:right="-1"/>
              <w:jc w:val="left"/>
              <w:rPr>
                <w:szCs w:val="21"/>
              </w:rPr>
            </w:pPr>
            <w:r>
              <w:rPr>
                <w:rFonts w:hint="eastAsia"/>
                <w:szCs w:val="21"/>
              </w:rPr>
              <w:t>不是联合体参加</w:t>
            </w:r>
          </w:p>
        </w:tc>
        <w:tc>
          <w:tcPr>
            <w:tcW w:w="1080" w:type="dxa"/>
            <w:tcMar>
              <w:top w:w="15" w:type="dxa"/>
              <w:left w:w="15" w:type="dxa"/>
              <w:bottom w:w="0" w:type="dxa"/>
              <w:right w:w="15" w:type="dxa"/>
            </w:tcMar>
            <w:vAlign w:val="center"/>
          </w:tcPr>
          <w:p w:rsidR="006E11F3" w:rsidRDefault="006E11F3">
            <w:pPr>
              <w:spacing w:line="360" w:lineRule="auto"/>
              <w:ind w:right="-1"/>
              <w:jc w:val="left"/>
              <w:rPr>
                <w:szCs w:val="21"/>
              </w:rPr>
            </w:pPr>
          </w:p>
        </w:tc>
      </w:tr>
      <w:tr w:rsidR="006E11F3">
        <w:trPr>
          <w:trHeight w:val="600"/>
        </w:trPr>
        <w:tc>
          <w:tcPr>
            <w:tcW w:w="692" w:type="dxa"/>
            <w:tcMar>
              <w:top w:w="15" w:type="dxa"/>
              <w:left w:w="15" w:type="dxa"/>
              <w:bottom w:w="0" w:type="dxa"/>
              <w:right w:w="15" w:type="dxa"/>
            </w:tcMar>
            <w:vAlign w:val="center"/>
          </w:tcPr>
          <w:p w:rsidR="006E11F3" w:rsidRDefault="00841311">
            <w:pPr>
              <w:spacing w:line="360" w:lineRule="auto"/>
              <w:ind w:right="-1"/>
              <w:jc w:val="center"/>
              <w:rPr>
                <w:szCs w:val="21"/>
              </w:rPr>
            </w:pPr>
            <w:r>
              <w:rPr>
                <w:rFonts w:hint="eastAsia"/>
                <w:szCs w:val="21"/>
              </w:rPr>
              <w:t>6</w:t>
            </w:r>
          </w:p>
        </w:tc>
        <w:tc>
          <w:tcPr>
            <w:tcW w:w="4088" w:type="dxa"/>
            <w:tcMar>
              <w:top w:w="15" w:type="dxa"/>
              <w:left w:w="15" w:type="dxa"/>
              <w:bottom w:w="0" w:type="dxa"/>
              <w:right w:w="15" w:type="dxa"/>
            </w:tcMar>
            <w:vAlign w:val="center"/>
          </w:tcPr>
          <w:p w:rsidR="006E11F3" w:rsidRDefault="00E22C23">
            <w:pPr>
              <w:spacing w:line="360" w:lineRule="auto"/>
              <w:ind w:right="-1"/>
              <w:jc w:val="left"/>
              <w:rPr>
                <w:szCs w:val="21"/>
              </w:rPr>
            </w:pPr>
            <w:r>
              <w:rPr>
                <w:rFonts w:hint="eastAsia"/>
                <w:szCs w:val="21"/>
              </w:rPr>
              <w:t>结论</w:t>
            </w:r>
          </w:p>
        </w:tc>
        <w:tc>
          <w:tcPr>
            <w:tcW w:w="3860" w:type="dxa"/>
            <w:tcMar>
              <w:top w:w="15" w:type="dxa"/>
              <w:left w:w="15" w:type="dxa"/>
              <w:bottom w:w="0" w:type="dxa"/>
              <w:right w:w="15" w:type="dxa"/>
            </w:tcMar>
            <w:vAlign w:val="center"/>
          </w:tcPr>
          <w:p w:rsidR="006E11F3" w:rsidRDefault="00E22C23">
            <w:pPr>
              <w:spacing w:line="360" w:lineRule="auto"/>
              <w:ind w:right="-1"/>
              <w:jc w:val="left"/>
              <w:rPr>
                <w:szCs w:val="21"/>
              </w:rPr>
            </w:pPr>
            <w:r>
              <w:rPr>
                <w:rFonts w:hint="eastAsia"/>
                <w:szCs w:val="21"/>
              </w:rPr>
              <w:t>以上条件必须全部通过</w:t>
            </w:r>
          </w:p>
        </w:tc>
        <w:tc>
          <w:tcPr>
            <w:tcW w:w="1080" w:type="dxa"/>
            <w:tcMar>
              <w:top w:w="15" w:type="dxa"/>
              <w:left w:w="15" w:type="dxa"/>
              <w:bottom w:w="0" w:type="dxa"/>
              <w:right w:w="15" w:type="dxa"/>
            </w:tcMar>
            <w:vAlign w:val="center"/>
          </w:tcPr>
          <w:p w:rsidR="006E11F3" w:rsidRDefault="006E11F3">
            <w:pPr>
              <w:spacing w:line="360" w:lineRule="auto"/>
              <w:ind w:right="-1"/>
              <w:jc w:val="left"/>
              <w:rPr>
                <w:szCs w:val="21"/>
              </w:rPr>
            </w:pPr>
          </w:p>
        </w:tc>
      </w:tr>
    </w:tbl>
    <w:p w:rsidR="006E11F3" w:rsidRDefault="006E11F3">
      <w:pPr>
        <w:snapToGrid w:val="0"/>
        <w:spacing w:line="360" w:lineRule="auto"/>
        <w:ind w:right="-193"/>
        <w:rPr>
          <w:rFonts w:ascii="宋体" w:hAnsi="宋体" w:cs="Arial"/>
          <w:b/>
          <w:bCs/>
          <w:sz w:val="24"/>
          <w:szCs w:val="32"/>
        </w:rPr>
      </w:pPr>
    </w:p>
    <w:p w:rsidR="006E11F3" w:rsidRDefault="00E22C23">
      <w:pPr>
        <w:snapToGrid w:val="0"/>
        <w:spacing w:line="360" w:lineRule="auto"/>
        <w:ind w:right="-193"/>
        <w:rPr>
          <w:rFonts w:ascii="宋体" w:hAnsi="宋体" w:cs="Arial"/>
          <w:b/>
          <w:bCs/>
          <w:sz w:val="24"/>
          <w:szCs w:val="32"/>
        </w:rPr>
      </w:pPr>
      <w:r>
        <w:rPr>
          <w:rFonts w:ascii="宋体" w:hAnsi="宋体" w:cs="Arial" w:hint="eastAsia"/>
          <w:b/>
          <w:bCs/>
          <w:sz w:val="24"/>
          <w:szCs w:val="32"/>
        </w:rPr>
        <w:t>四</w:t>
      </w:r>
      <w:r>
        <w:rPr>
          <w:rFonts w:ascii="宋体" w:hAnsi="宋体" w:cs="Arial"/>
          <w:b/>
          <w:bCs/>
          <w:sz w:val="24"/>
          <w:szCs w:val="32"/>
        </w:rPr>
        <w:t>、符合性评审</w:t>
      </w:r>
    </w:p>
    <w:p w:rsidR="006E11F3" w:rsidRDefault="00E22C23" w:rsidP="00ED14E9">
      <w:pPr>
        <w:spacing w:line="360" w:lineRule="auto"/>
        <w:ind w:left="720" w:right="-191" w:hangingChars="300" w:hanging="720"/>
        <w:rPr>
          <w:rFonts w:ascii="宋体" w:hAnsi="宋体"/>
          <w:sz w:val="24"/>
        </w:rPr>
      </w:pPr>
      <w:r>
        <w:rPr>
          <w:rFonts w:ascii="宋体" w:hAnsi="宋体" w:hint="eastAsia"/>
          <w:sz w:val="24"/>
        </w:rPr>
        <w:t>4</w:t>
      </w:r>
      <w:r>
        <w:rPr>
          <w:rFonts w:ascii="宋体" w:hAnsi="宋体"/>
          <w:sz w:val="24"/>
        </w:rPr>
        <w:t xml:space="preserve">.1   </w:t>
      </w:r>
      <w:r>
        <w:rPr>
          <w:rFonts w:ascii="宋体" w:hAnsi="宋体" w:hint="eastAsia"/>
          <w:sz w:val="24"/>
        </w:rPr>
        <w:t>符合性评审：</w:t>
      </w:r>
      <w:r>
        <w:rPr>
          <w:rFonts w:ascii="宋体" w:hAnsi="宋体"/>
          <w:sz w:val="24"/>
        </w:rPr>
        <w:t>评审委员会（询价小组）将审查报价文件是否对询价文件提出的所有实质性要求的条件做出了响应。未能在实质上响应的报价，将作</w:t>
      </w:r>
      <w:r>
        <w:rPr>
          <w:rFonts w:ascii="宋体" w:hAnsi="宋体" w:hint="eastAsia"/>
          <w:sz w:val="24"/>
        </w:rPr>
        <w:t>否决报价</w:t>
      </w:r>
      <w:r>
        <w:rPr>
          <w:rFonts w:ascii="宋体" w:hAnsi="宋体"/>
          <w:sz w:val="24"/>
        </w:rPr>
        <w:t>处理。</w:t>
      </w:r>
    </w:p>
    <w:p w:rsidR="006E11F3" w:rsidRDefault="00E22C23">
      <w:pPr>
        <w:tabs>
          <w:tab w:val="left" w:pos="720"/>
        </w:tabs>
        <w:spacing w:line="360" w:lineRule="auto"/>
        <w:ind w:right="-191" w:firstLine="690"/>
        <w:rPr>
          <w:rFonts w:ascii="宋体" w:hAnsi="宋体"/>
          <w:sz w:val="24"/>
        </w:rPr>
      </w:pPr>
      <w:r>
        <w:rPr>
          <w:rFonts w:ascii="宋体" w:hAnsi="宋体"/>
          <w:sz w:val="24"/>
        </w:rPr>
        <w:t>以下情况属于重大偏差：</w:t>
      </w:r>
    </w:p>
    <w:p w:rsidR="006E11F3" w:rsidRDefault="00E22C23">
      <w:pPr>
        <w:snapToGrid w:val="0"/>
        <w:spacing w:line="360" w:lineRule="auto"/>
        <w:ind w:leftChars="302" w:left="634" w:firstLine="3"/>
        <w:rPr>
          <w:rFonts w:ascii="宋体" w:hAnsi="宋体" w:cs="Arial"/>
          <w:b/>
          <w:bCs/>
          <w:sz w:val="24"/>
          <w:szCs w:val="24"/>
          <w:u w:val="double"/>
        </w:rPr>
      </w:pPr>
      <w:r>
        <w:rPr>
          <w:rFonts w:ascii="宋体" w:hAnsi="宋体"/>
          <w:b/>
          <w:sz w:val="24"/>
        </w:rPr>
        <w:t>（1）</w:t>
      </w:r>
      <w:r>
        <w:rPr>
          <w:rFonts w:ascii="宋体" w:hAnsi="宋体" w:cs="Arial" w:hint="eastAsia"/>
          <w:b/>
          <w:bCs/>
          <w:sz w:val="24"/>
          <w:szCs w:val="24"/>
          <w:u w:val="double"/>
        </w:rPr>
        <w:t>报价函、项目清单报价表应由被询价人法定代表人签字（或盖章）或授权代理人签字并加盖公章；法定代表人资格证明应加盖公章；法定代表人授权委托书应由被询价人法定代表人签字（或盖章）和被授权代理人签字并加盖公章，否则作否决报价处理</w:t>
      </w:r>
      <w:r>
        <w:rPr>
          <w:rFonts w:ascii="宋体" w:hAnsi="宋体" w:cs="Arial"/>
          <w:b/>
          <w:bCs/>
          <w:sz w:val="24"/>
          <w:szCs w:val="24"/>
          <w:u w:val="double"/>
        </w:rPr>
        <w:t>；</w:t>
      </w:r>
    </w:p>
    <w:p w:rsidR="006E11F3" w:rsidRDefault="00E22C23">
      <w:pPr>
        <w:snapToGrid w:val="0"/>
        <w:spacing w:line="360" w:lineRule="auto"/>
        <w:ind w:leftChars="302" w:left="634" w:firstLine="3"/>
        <w:rPr>
          <w:rFonts w:ascii="宋体" w:hAnsi="宋体"/>
          <w:b/>
          <w:sz w:val="24"/>
          <w:u w:val="double"/>
        </w:rPr>
      </w:pPr>
      <w:r>
        <w:rPr>
          <w:rFonts w:ascii="宋体" w:hAnsi="宋体" w:hint="eastAsia"/>
          <w:b/>
          <w:sz w:val="24"/>
        </w:rPr>
        <w:t>（2）</w:t>
      </w:r>
      <w:r>
        <w:rPr>
          <w:rFonts w:ascii="宋体" w:hAnsi="宋体" w:hint="eastAsia"/>
          <w:b/>
          <w:sz w:val="24"/>
          <w:u w:val="double"/>
        </w:rPr>
        <w:t>未按照询价文件“报价文件格式”的要求编制报价文件的；</w:t>
      </w:r>
    </w:p>
    <w:p w:rsidR="006E11F3" w:rsidRDefault="00E22C23">
      <w:pPr>
        <w:snapToGrid w:val="0"/>
        <w:spacing w:line="360" w:lineRule="auto"/>
        <w:ind w:leftChars="302" w:left="634" w:firstLine="3"/>
        <w:rPr>
          <w:rFonts w:ascii="宋体" w:hAnsi="宋体"/>
          <w:b/>
          <w:sz w:val="24"/>
          <w:u w:val="double"/>
        </w:rPr>
      </w:pPr>
      <w:r>
        <w:rPr>
          <w:rFonts w:ascii="宋体" w:hAnsi="宋体" w:hint="eastAsia"/>
          <w:b/>
          <w:sz w:val="24"/>
        </w:rPr>
        <w:t>（3）</w:t>
      </w:r>
      <w:r>
        <w:rPr>
          <w:rFonts w:ascii="宋体" w:hAnsi="宋体" w:hint="eastAsia"/>
          <w:b/>
          <w:sz w:val="24"/>
          <w:u w:val="double"/>
        </w:rPr>
        <w:t>已标价项目清单(物品名称、参考图例、规格型号</w:t>
      </w:r>
      <w:r>
        <w:rPr>
          <w:rFonts w:ascii="宋体" w:hAnsi="宋体" w:hint="eastAsia"/>
          <w:b/>
          <w:sz w:val="24"/>
          <w:u w:val="double"/>
          <w:lang w:bidi="ar"/>
        </w:rPr>
        <w:t>、技术要求（参数）</w:t>
      </w:r>
      <w:r>
        <w:rPr>
          <w:rFonts w:ascii="宋体" w:hAnsi="宋体" w:cs="宋体" w:hint="eastAsia"/>
          <w:b/>
          <w:bCs/>
          <w:kern w:val="0"/>
          <w:sz w:val="24"/>
          <w:szCs w:val="24"/>
          <w:lang w:bidi="ar"/>
        </w:rPr>
        <w:t>、</w:t>
      </w:r>
      <w:r>
        <w:rPr>
          <w:rFonts w:ascii="宋体" w:hAnsi="宋体" w:hint="eastAsia"/>
          <w:b/>
          <w:sz w:val="24"/>
          <w:u w:val="double"/>
        </w:rPr>
        <w:t>单位、数量）与询价人提供的项目清单不一致的；</w:t>
      </w:r>
    </w:p>
    <w:p w:rsidR="006E11F3" w:rsidRDefault="00E22C23">
      <w:pPr>
        <w:snapToGrid w:val="0"/>
        <w:spacing w:line="360" w:lineRule="auto"/>
        <w:ind w:leftChars="302" w:left="634" w:firstLine="3"/>
        <w:rPr>
          <w:rFonts w:ascii="宋体" w:hAnsi="宋体"/>
          <w:b/>
          <w:sz w:val="24"/>
          <w:u w:val="double"/>
        </w:rPr>
      </w:pPr>
      <w:r>
        <w:rPr>
          <w:rFonts w:ascii="宋体" w:hAnsi="宋体"/>
          <w:b/>
          <w:sz w:val="24"/>
        </w:rPr>
        <w:t>（</w:t>
      </w:r>
      <w:r>
        <w:rPr>
          <w:rFonts w:ascii="宋体" w:hAnsi="宋体" w:hint="eastAsia"/>
          <w:b/>
          <w:sz w:val="24"/>
        </w:rPr>
        <w:t>4</w:t>
      </w:r>
      <w:r>
        <w:rPr>
          <w:rFonts w:ascii="宋体" w:hAnsi="宋体"/>
          <w:b/>
          <w:sz w:val="24"/>
        </w:rPr>
        <w:t>）</w:t>
      </w:r>
      <w:r>
        <w:rPr>
          <w:rFonts w:ascii="宋体" w:hAnsi="宋体" w:hint="eastAsia"/>
          <w:b/>
          <w:sz w:val="24"/>
          <w:u w:val="double"/>
        </w:rPr>
        <w:t>被询价人的报价总价或修正后的总价高于询价人公布的最高限价的，项目清单计价表中的单价或合价为负数的；</w:t>
      </w:r>
    </w:p>
    <w:p w:rsidR="006E11F3" w:rsidRDefault="00E22C23">
      <w:pPr>
        <w:snapToGrid w:val="0"/>
        <w:spacing w:line="360" w:lineRule="auto"/>
        <w:ind w:leftChars="302" w:left="634" w:firstLine="3"/>
        <w:rPr>
          <w:rFonts w:ascii="宋体" w:hAnsi="宋体"/>
          <w:b/>
          <w:sz w:val="24"/>
          <w:u w:val="double"/>
        </w:rPr>
      </w:pPr>
      <w:r>
        <w:rPr>
          <w:rFonts w:ascii="宋体" w:hAnsi="宋体"/>
          <w:b/>
          <w:sz w:val="24"/>
        </w:rPr>
        <w:t>（5）</w:t>
      </w:r>
      <w:r>
        <w:rPr>
          <w:rFonts w:ascii="宋体" w:hAnsi="宋体" w:cs="Arial"/>
          <w:b/>
          <w:bCs/>
          <w:sz w:val="24"/>
          <w:szCs w:val="24"/>
          <w:u w:val="double"/>
        </w:rPr>
        <w:t>被询价人递交了两份或多份报价文件正本，或在同一报价文件中对同一</w:t>
      </w:r>
      <w:r>
        <w:rPr>
          <w:rFonts w:ascii="宋体" w:hAnsi="宋体" w:cs="Arial" w:hint="eastAsia"/>
          <w:b/>
          <w:bCs/>
          <w:sz w:val="24"/>
          <w:szCs w:val="24"/>
          <w:u w:val="double"/>
        </w:rPr>
        <w:t>询价</w:t>
      </w:r>
      <w:r>
        <w:rPr>
          <w:rFonts w:ascii="宋体" w:hAnsi="宋体" w:cs="Arial"/>
          <w:b/>
          <w:bCs/>
          <w:sz w:val="24"/>
          <w:szCs w:val="24"/>
          <w:u w:val="double"/>
        </w:rPr>
        <w:t>项目有两个或多个报价，且未申明哪一个有效的；</w:t>
      </w:r>
    </w:p>
    <w:p w:rsidR="006E11F3" w:rsidRDefault="00E22C23">
      <w:pPr>
        <w:snapToGrid w:val="0"/>
        <w:spacing w:line="360" w:lineRule="auto"/>
        <w:ind w:leftChars="302" w:left="634" w:right="-54" w:firstLine="3"/>
        <w:rPr>
          <w:rFonts w:ascii="宋体" w:hAnsi="宋体" w:cs="Arial"/>
          <w:b/>
          <w:bCs/>
          <w:sz w:val="24"/>
          <w:szCs w:val="32"/>
          <w:u w:val="double"/>
        </w:rPr>
      </w:pPr>
      <w:r>
        <w:rPr>
          <w:rFonts w:ascii="宋体" w:hAnsi="宋体" w:cs="Arial"/>
          <w:b/>
          <w:bCs/>
          <w:sz w:val="24"/>
          <w:szCs w:val="24"/>
        </w:rPr>
        <w:t>（6）</w:t>
      </w:r>
      <w:r>
        <w:rPr>
          <w:rFonts w:ascii="宋体" w:hAnsi="宋体" w:cs="Arial"/>
          <w:b/>
          <w:bCs/>
          <w:sz w:val="24"/>
          <w:szCs w:val="32"/>
          <w:u w:val="double"/>
        </w:rPr>
        <w:t>报价文件附有询价人不能接受的条件</w:t>
      </w:r>
      <w:r>
        <w:rPr>
          <w:rFonts w:ascii="宋体" w:hAnsi="宋体" w:cs="Arial" w:hint="eastAsia"/>
          <w:b/>
          <w:bCs/>
          <w:sz w:val="24"/>
          <w:szCs w:val="32"/>
          <w:u w:val="double"/>
        </w:rPr>
        <w:t>。</w:t>
      </w:r>
    </w:p>
    <w:p w:rsidR="006E11F3" w:rsidRDefault="00E22C23">
      <w:pPr>
        <w:spacing w:line="360" w:lineRule="auto"/>
        <w:ind w:leftChars="300" w:left="630" w:right="-191"/>
        <w:rPr>
          <w:rFonts w:ascii="宋体" w:hAnsi="宋体" w:cs="Arial"/>
          <w:sz w:val="24"/>
          <w:szCs w:val="32"/>
        </w:rPr>
      </w:pPr>
      <w:r>
        <w:rPr>
          <w:rFonts w:ascii="宋体" w:hAnsi="宋体" w:cs="Arial"/>
          <w:sz w:val="24"/>
          <w:szCs w:val="32"/>
        </w:rPr>
        <w:t>报价文件有上述情形之一的，视为未能对询价文件做出实质性响应，评审委员会（询价小组）将按</w:t>
      </w:r>
      <w:r>
        <w:rPr>
          <w:rFonts w:ascii="宋体" w:hAnsi="宋体" w:cs="Arial" w:hint="eastAsia"/>
          <w:sz w:val="24"/>
          <w:szCs w:val="32"/>
        </w:rPr>
        <w:t>否决报价</w:t>
      </w:r>
      <w:r>
        <w:rPr>
          <w:rFonts w:ascii="宋体" w:hAnsi="宋体" w:cs="Arial"/>
          <w:sz w:val="24"/>
          <w:szCs w:val="32"/>
        </w:rPr>
        <w:t>处理。</w:t>
      </w:r>
    </w:p>
    <w:p w:rsidR="006E11F3" w:rsidRDefault="00E22C23">
      <w:pPr>
        <w:spacing w:line="360" w:lineRule="auto"/>
        <w:rPr>
          <w:rFonts w:ascii="宋体" w:hAnsi="宋体"/>
          <w:sz w:val="24"/>
        </w:rPr>
      </w:pPr>
      <w:r>
        <w:rPr>
          <w:rFonts w:ascii="宋体" w:hAnsi="宋体" w:hint="eastAsia"/>
          <w:sz w:val="24"/>
        </w:rPr>
        <w:t>4</w:t>
      </w:r>
      <w:r>
        <w:rPr>
          <w:rFonts w:ascii="宋体" w:hAnsi="宋体"/>
          <w:sz w:val="24"/>
        </w:rPr>
        <w:t>.2  重大偏差之外的偏差为细微偏差。</w:t>
      </w:r>
    </w:p>
    <w:p w:rsidR="006E11F3" w:rsidRDefault="00E22C23">
      <w:pPr>
        <w:spacing w:line="360" w:lineRule="auto"/>
        <w:ind w:leftChars="304" w:left="638" w:firstLineChars="25" w:firstLine="60"/>
        <w:rPr>
          <w:rFonts w:ascii="宋体" w:hAnsi="宋体"/>
          <w:sz w:val="24"/>
        </w:rPr>
      </w:pPr>
      <w:r>
        <w:rPr>
          <w:rFonts w:ascii="宋体" w:hAnsi="宋体"/>
          <w:sz w:val="24"/>
        </w:rPr>
        <w:lastRenderedPageBreak/>
        <w:t>细微偏差是指报价文件在实质上响应询价文件的要求，但在个别地方存在提供了不完整的技术信息和数据等情况，并且补正这些不完整不会对其他被询价人的竞争地位造成不公平的结果。</w:t>
      </w:r>
    </w:p>
    <w:p w:rsidR="006E11F3" w:rsidRDefault="00E22C23">
      <w:pPr>
        <w:spacing w:line="360" w:lineRule="auto"/>
        <w:ind w:leftChars="200" w:left="420" w:firstLineChars="16" w:firstLine="38"/>
        <w:rPr>
          <w:rFonts w:ascii="宋体" w:hAnsi="宋体"/>
          <w:sz w:val="24"/>
        </w:rPr>
      </w:pPr>
      <w:r>
        <w:rPr>
          <w:rFonts w:ascii="宋体" w:hAnsi="宋体"/>
          <w:sz w:val="24"/>
        </w:rPr>
        <w:t>细微偏差应满足的条件：</w:t>
      </w:r>
    </w:p>
    <w:p w:rsidR="006E11F3" w:rsidRDefault="00E22C23">
      <w:pPr>
        <w:spacing w:line="360" w:lineRule="auto"/>
        <w:ind w:leftChars="200" w:left="420" w:firstLineChars="16" w:firstLine="38"/>
        <w:rPr>
          <w:rFonts w:ascii="宋体" w:hAnsi="宋体"/>
          <w:sz w:val="24"/>
        </w:rPr>
      </w:pPr>
      <w:r>
        <w:rPr>
          <w:rFonts w:ascii="宋体" w:hAnsi="宋体"/>
          <w:sz w:val="24"/>
        </w:rPr>
        <w:t>1</w:t>
      </w:r>
      <w:r>
        <w:rPr>
          <w:rFonts w:ascii="宋体" w:hAnsi="宋体" w:hint="eastAsia"/>
          <w:sz w:val="24"/>
        </w:rPr>
        <w:t>.</w:t>
      </w:r>
      <w:r>
        <w:rPr>
          <w:rFonts w:ascii="宋体" w:hAnsi="宋体"/>
          <w:sz w:val="24"/>
        </w:rPr>
        <w:t>在形式上的而不是实质上的，属于非实质性的缺陷，可以对缺陷进行更正，或者允许缺陷的存在并不会对其他被询价人造成实质性影响的；</w:t>
      </w:r>
    </w:p>
    <w:p w:rsidR="006E11F3" w:rsidRDefault="00E22C23">
      <w:pPr>
        <w:spacing w:line="360" w:lineRule="auto"/>
        <w:ind w:leftChars="200" w:left="420" w:firstLineChars="16" w:firstLine="38"/>
        <w:rPr>
          <w:rFonts w:ascii="宋体" w:hAnsi="宋体"/>
          <w:sz w:val="24"/>
        </w:rPr>
      </w:pPr>
      <w:r>
        <w:rPr>
          <w:rFonts w:ascii="宋体" w:hAnsi="宋体"/>
          <w:sz w:val="24"/>
        </w:rPr>
        <w:t>2</w:t>
      </w:r>
      <w:r>
        <w:rPr>
          <w:rFonts w:ascii="宋体" w:hAnsi="宋体" w:hint="eastAsia"/>
          <w:sz w:val="24"/>
        </w:rPr>
        <w:t>.</w:t>
      </w:r>
      <w:r>
        <w:rPr>
          <w:rFonts w:ascii="宋体" w:hAnsi="宋体"/>
          <w:sz w:val="24"/>
        </w:rPr>
        <w:t>偏差对价格、质量、工期等的影响同整个合同的条款相比是微不足道的，并不会对其他被询价人造成实质性影响的；</w:t>
      </w:r>
    </w:p>
    <w:p w:rsidR="006E11F3" w:rsidRDefault="00E22C23">
      <w:pPr>
        <w:spacing w:line="360" w:lineRule="auto"/>
        <w:ind w:leftChars="200" w:left="420" w:firstLineChars="16" w:firstLine="38"/>
        <w:rPr>
          <w:rFonts w:ascii="宋体" w:hAnsi="宋体"/>
          <w:sz w:val="24"/>
        </w:rPr>
      </w:pPr>
      <w:r>
        <w:rPr>
          <w:rFonts w:ascii="宋体" w:hAnsi="宋体"/>
          <w:sz w:val="24"/>
        </w:rPr>
        <w:t>3</w:t>
      </w:r>
      <w:r>
        <w:rPr>
          <w:rFonts w:ascii="宋体" w:hAnsi="宋体" w:hint="eastAsia"/>
          <w:sz w:val="24"/>
        </w:rPr>
        <w:t>.</w:t>
      </w:r>
      <w:r>
        <w:rPr>
          <w:rFonts w:ascii="宋体" w:hAnsi="宋体"/>
          <w:sz w:val="24"/>
        </w:rPr>
        <w:t>偏差对报价文件的法律效力不构成影响的。</w:t>
      </w:r>
    </w:p>
    <w:p w:rsidR="006E11F3" w:rsidRDefault="00E22C23">
      <w:pPr>
        <w:spacing w:line="360" w:lineRule="auto"/>
        <w:ind w:leftChars="200" w:left="420" w:firstLineChars="16" w:firstLine="38"/>
        <w:rPr>
          <w:rFonts w:ascii="宋体" w:hAnsi="宋体"/>
          <w:sz w:val="24"/>
        </w:rPr>
      </w:pPr>
      <w:r>
        <w:rPr>
          <w:rFonts w:ascii="宋体" w:hAnsi="宋体"/>
          <w:sz w:val="24"/>
        </w:rPr>
        <w:t>评审委员会（询价小组）应当要求存在细微偏差的被询价人在评审结束前予以补正，拒不补正的，在详细评审时可以对细微偏差作不利于该被询价人的量化。在判别是否属于细微偏差时的一个重要考虑是，违规行为是否给该被询价人带来实质性的优势，而其他被询价人则未享其利。细微偏差由评审委员会（询价小组）认定。</w:t>
      </w:r>
    </w:p>
    <w:p w:rsidR="006E11F3" w:rsidRDefault="00E22C23">
      <w:pPr>
        <w:spacing w:line="360" w:lineRule="auto"/>
        <w:ind w:right="-191"/>
        <w:rPr>
          <w:rFonts w:ascii="宋体" w:hAnsi="宋体"/>
          <w:b/>
          <w:sz w:val="24"/>
        </w:rPr>
      </w:pPr>
      <w:r>
        <w:rPr>
          <w:rFonts w:ascii="宋体" w:hAnsi="宋体" w:hint="eastAsia"/>
          <w:b/>
          <w:sz w:val="24"/>
        </w:rPr>
        <w:t>五</w:t>
      </w:r>
      <w:r>
        <w:rPr>
          <w:rFonts w:ascii="宋体" w:hAnsi="宋体"/>
          <w:b/>
          <w:sz w:val="24"/>
        </w:rPr>
        <w:t>、澄清</w:t>
      </w:r>
    </w:p>
    <w:p w:rsidR="006E11F3" w:rsidRDefault="00E22C23" w:rsidP="00ED14E9">
      <w:pPr>
        <w:spacing w:line="360" w:lineRule="auto"/>
        <w:ind w:firstLineChars="192" w:firstLine="461"/>
        <w:rPr>
          <w:rFonts w:ascii="宋体" w:hAnsi="宋体"/>
          <w:sz w:val="24"/>
        </w:rPr>
      </w:pPr>
      <w:r>
        <w:rPr>
          <w:rFonts w:ascii="宋体" w:hAnsi="宋体"/>
          <w:sz w:val="24"/>
        </w:rPr>
        <w:t>评审委员会（询价小组）可以书面方式要求被询价人对报价文件中含义不明确</w:t>
      </w:r>
      <w:r>
        <w:rPr>
          <w:rFonts w:ascii="宋体" w:hAnsi="宋体" w:hint="eastAsia"/>
          <w:sz w:val="24"/>
        </w:rPr>
        <w:t>；被询价人</w:t>
      </w:r>
      <w:r>
        <w:rPr>
          <w:rFonts w:ascii="宋体" w:hAnsi="宋体"/>
          <w:sz w:val="24"/>
        </w:rPr>
        <w:t>对同类问题表述不一致或者有明显文字和计算错误的内容作必要的澄清、说明或补正</w:t>
      </w:r>
      <w:r>
        <w:rPr>
          <w:rFonts w:ascii="宋体" w:hAnsi="宋体" w:hint="eastAsia"/>
          <w:b/>
          <w:sz w:val="24"/>
        </w:rPr>
        <w:t>（单价和数量的乘积与总价不一致时，以单价为准，并修正总价；单价金额有明显小数点错误的，以总价为准，并修改单价）</w:t>
      </w:r>
      <w:r>
        <w:rPr>
          <w:rFonts w:ascii="宋体" w:hAnsi="宋体"/>
          <w:sz w:val="24"/>
        </w:rPr>
        <w:t>。澄清、说明或者补正应以书面形式进行，并不得超出报价文件范围或者改变报价文件的实质性内容</w:t>
      </w:r>
      <w:r>
        <w:rPr>
          <w:rFonts w:ascii="宋体" w:hAnsi="宋体" w:hint="eastAsia"/>
          <w:sz w:val="24"/>
        </w:rPr>
        <w:t>且须经</w:t>
      </w:r>
      <w:r>
        <w:rPr>
          <w:rFonts w:ascii="宋体" w:hAnsi="宋体"/>
          <w:sz w:val="24"/>
        </w:rPr>
        <w:t>被询价人的法定代表人或其授权的代理人签字</w:t>
      </w:r>
      <w:r>
        <w:rPr>
          <w:rFonts w:ascii="宋体" w:hAnsi="宋体" w:hint="eastAsia"/>
          <w:sz w:val="24"/>
        </w:rPr>
        <w:t>后</w:t>
      </w:r>
      <w:r>
        <w:rPr>
          <w:rFonts w:ascii="宋体" w:hAnsi="宋体"/>
          <w:sz w:val="24"/>
        </w:rPr>
        <w:t>有效。澄清文件为报价文件的组成部分。</w:t>
      </w:r>
    </w:p>
    <w:p w:rsidR="006E11F3" w:rsidRDefault="00E22C23">
      <w:pPr>
        <w:spacing w:line="360" w:lineRule="auto"/>
        <w:ind w:firstLineChars="192" w:firstLine="463"/>
        <w:rPr>
          <w:rFonts w:ascii="宋体" w:hAnsi="宋体"/>
          <w:sz w:val="24"/>
        </w:rPr>
      </w:pPr>
      <w:r>
        <w:rPr>
          <w:rFonts w:ascii="宋体" w:hAnsi="宋体" w:hint="eastAsia"/>
          <w:b/>
          <w:sz w:val="24"/>
        </w:rPr>
        <w:t>按上述修正错误的方法调整的报价应对被询价人具有约束力。如果被询价人不接受修正后的价格，其报价将被拒绝，按否决报价处理。</w:t>
      </w:r>
    </w:p>
    <w:p w:rsidR="006E11F3" w:rsidRDefault="00E22C23" w:rsidP="00ED14E9">
      <w:pPr>
        <w:spacing w:line="360" w:lineRule="auto"/>
        <w:ind w:left="723" w:right="-191" w:hangingChars="300" w:hanging="723"/>
        <w:rPr>
          <w:rFonts w:ascii="宋体" w:hAnsi="宋体"/>
          <w:b/>
          <w:sz w:val="24"/>
        </w:rPr>
      </w:pPr>
      <w:r>
        <w:rPr>
          <w:rFonts w:ascii="宋体" w:hAnsi="宋体" w:hint="eastAsia"/>
          <w:b/>
          <w:sz w:val="24"/>
        </w:rPr>
        <w:t>六</w:t>
      </w:r>
      <w:r>
        <w:rPr>
          <w:rFonts w:ascii="宋体" w:hAnsi="宋体"/>
          <w:b/>
          <w:sz w:val="24"/>
        </w:rPr>
        <w:t>、</w:t>
      </w:r>
      <w:r>
        <w:rPr>
          <w:rFonts w:ascii="宋体" w:hAnsi="宋体" w:hint="eastAsia"/>
          <w:b/>
          <w:sz w:val="24"/>
        </w:rPr>
        <w:t>商务</w:t>
      </w:r>
      <w:r>
        <w:rPr>
          <w:rFonts w:ascii="宋体" w:hAnsi="宋体"/>
          <w:b/>
          <w:sz w:val="24"/>
        </w:rPr>
        <w:t>评审和推荐中选候选人</w:t>
      </w:r>
    </w:p>
    <w:p w:rsidR="006E11F3" w:rsidRDefault="00E22C23">
      <w:pPr>
        <w:spacing w:line="360" w:lineRule="auto"/>
        <w:ind w:right="-191" w:firstLineChars="200" w:firstLine="482"/>
        <w:rPr>
          <w:rFonts w:ascii="宋体" w:hAnsi="宋体"/>
          <w:b/>
          <w:sz w:val="24"/>
        </w:rPr>
      </w:pPr>
      <w:r>
        <w:rPr>
          <w:rFonts w:ascii="宋体" w:hAnsi="宋体" w:hint="eastAsia"/>
          <w:b/>
          <w:sz w:val="24"/>
        </w:rPr>
        <w:t>1.商务评审采用经评审的最低报价法。</w:t>
      </w:r>
    </w:p>
    <w:p w:rsidR="006E11F3" w:rsidRDefault="00E22C23">
      <w:pPr>
        <w:spacing w:line="360" w:lineRule="auto"/>
        <w:ind w:right="-191"/>
        <w:rPr>
          <w:rFonts w:ascii="宋体" w:hAnsi="宋体"/>
          <w:b/>
          <w:sz w:val="24"/>
        </w:rPr>
      </w:pPr>
      <w:r>
        <w:rPr>
          <w:rFonts w:ascii="宋体" w:hAnsi="宋体" w:hint="eastAsia"/>
          <w:b/>
          <w:sz w:val="24"/>
        </w:rPr>
        <w:t xml:space="preserve">    2.对通过符合性评审的被询价人的报价总价由低至高的顺序依次推荐中选候选人。</w:t>
      </w:r>
    </w:p>
    <w:p w:rsidR="006E11F3" w:rsidRDefault="00E22C23">
      <w:pPr>
        <w:adjustRightInd w:val="0"/>
        <w:snapToGrid w:val="0"/>
        <w:spacing w:line="360" w:lineRule="auto"/>
        <w:ind w:firstLineChars="200" w:firstLine="482"/>
        <w:rPr>
          <w:rFonts w:ascii="Times New Roman" w:hAnsi="Times New Roman" w:cs="Arial"/>
          <w:sz w:val="24"/>
          <w:szCs w:val="24"/>
        </w:rPr>
      </w:pPr>
      <w:r>
        <w:rPr>
          <w:rFonts w:ascii="Times New Roman" w:hAnsi="Times New Roman" w:cs="Arial"/>
          <w:b/>
          <w:sz w:val="24"/>
          <w:szCs w:val="24"/>
          <w:u w:val="single"/>
        </w:rPr>
        <w:t>当</w:t>
      </w:r>
      <w:r>
        <w:rPr>
          <w:rFonts w:ascii="Times New Roman" w:hAnsi="Times New Roman" w:cs="Arial" w:hint="eastAsia"/>
          <w:b/>
          <w:sz w:val="24"/>
          <w:szCs w:val="24"/>
          <w:u w:val="single"/>
        </w:rPr>
        <w:t>进入商务</w:t>
      </w:r>
      <w:r>
        <w:rPr>
          <w:rFonts w:ascii="Times New Roman" w:hAnsi="Times New Roman" w:cs="Arial"/>
          <w:b/>
          <w:sz w:val="24"/>
          <w:szCs w:val="24"/>
          <w:u w:val="single"/>
        </w:rPr>
        <w:t>评审的</w:t>
      </w:r>
      <w:r>
        <w:rPr>
          <w:rFonts w:ascii="Times New Roman" w:hAnsi="Times New Roman" w:cs="Arial" w:hint="eastAsia"/>
          <w:b/>
          <w:sz w:val="24"/>
          <w:szCs w:val="24"/>
          <w:u w:val="single"/>
        </w:rPr>
        <w:t>被询价</w:t>
      </w:r>
      <w:r>
        <w:rPr>
          <w:rFonts w:ascii="Times New Roman" w:hAnsi="Times New Roman" w:cs="Arial"/>
          <w:b/>
          <w:sz w:val="24"/>
          <w:szCs w:val="24"/>
          <w:u w:val="single"/>
        </w:rPr>
        <w:t>人少于</w:t>
      </w:r>
      <w:r>
        <w:rPr>
          <w:rFonts w:ascii="Times New Roman" w:hAnsi="Times New Roman" w:cs="Arial"/>
          <w:b/>
          <w:sz w:val="24"/>
          <w:szCs w:val="24"/>
          <w:u w:val="single"/>
        </w:rPr>
        <w:t>3</w:t>
      </w:r>
      <w:r>
        <w:rPr>
          <w:rFonts w:ascii="Times New Roman" w:hAnsi="Times New Roman" w:cs="Arial"/>
          <w:b/>
          <w:sz w:val="24"/>
          <w:szCs w:val="24"/>
          <w:u w:val="single"/>
        </w:rPr>
        <w:t>家时，评</w:t>
      </w:r>
      <w:r>
        <w:rPr>
          <w:rFonts w:ascii="Times New Roman" w:hAnsi="Times New Roman" w:cs="Arial" w:hint="eastAsia"/>
          <w:b/>
          <w:sz w:val="24"/>
          <w:szCs w:val="24"/>
          <w:u w:val="single"/>
        </w:rPr>
        <w:t>审</w:t>
      </w:r>
      <w:r>
        <w:rPr>
          <w:rFonts w:ascii="Times New Roman" w:hAnsi="Times New Roman" w:cs="Arial"/>
          <w:b/>
          <w:sz w:val="24"/>
          <w:szCs w:val="24"/>
          <w:u w:val="single"/>
        </w:rPr>
        <w:t>委员会仍</w:t>
      </w:r>
      <w:r>
        <w:rPr>
          <w:rFonts w:ascii="Times New Roman" w:hAnsi="Times New Roman" w:cs="Arial" w:hint="eastAsia"/>
          <w:b/>
          <w:sz w:val="24"/>
          <w:szCs w:val="24"/>
          <w:u w:val="single"/>
        </w:rPr>
        <w:t>应</w:t>
      </w:r>
      <w:r>
        <w:rPr>
          <w:rFonts w:ascii="Times New Roman" w:hAnsi="Times New Roman" w:cs="Arial"/>
          <w:b/>
          <w:sz w:val="24"/>
          <w:szCs w:val="24"/>
          <w:u w:val="single"/>
        </w:rPr>
        <w:t>继续评审</w:t>
      </w:r>
      <w:r>
        <w:rPr>
          <w:rFonts w:ascii="Times New Roman" w:hAnsi="Times New Roman" w:cs="Arial"/>
          <w:sz w:val="24"/>
          <w:szCs w:val="24"/>
        </w:rPr>
        <w:t>。</w:t>
      </w:r>
      <w:r>
        <w:rPr>
          <w:rFonts w:ascii="Times New Roman" w:hAnsi="Times New Roman" w:cs="Arial" w:hint="eastAsia"/>
          <w:b/>
          <w:bCs/>
          <w:sz w:val="24"/>
          <w:szCs w:val="24"/>
        </w:rPr>
        <w:t>[</w:t>
      </w:r>
      <w:r>
        <w:rPr>
          <w:rFonts w:ascii="Times New Roman" w:hAnsi="Times New Roman" w:cs="Arial" w:hint="eastAsia"/>
          <w:b/>
          <w:bCs/>
          <w:sz w:val="24"/>
          <w:szCs w:val="24"/>
        </w:rPr>
        <w:t>报价总价相同的，依次按其公司注册资本金大小（注册资本金较高的排名靠前）顺序排列</w:t>
      </w:r>
      <w:r>
        <w:rPr>
          <w:rFonts w:ascii="Times New Roman" w:hAnsi="Times New Roman" w:cs="Arial" w:hint="eastAsia"/>
          <w:b/>
          <w:bCs/>
          <w:sz w:val="24"/>
          <w:szCs w:val="24"/>
        </w:rPr>
        <w:t>]</w:t>
      </w:r>
    </w:p>
    <w:p w:rsidR="006E11F3" w:rsidRDefault="00E22C23">
      <w:pPr>
        <w:adjustRightInd w:val="0"/>
        <w:snapToGrid w:val="0"/>
        <w:spacing w:line="360" w:lineRule="auto"/>
        <w:rPr>
          <w:rFonts w:ascii="Times New Roman" w:hAnsi="Times New Roman" w:cs="Arial"/>
          <w:sz w:val="24"/>
          <w:szCs w:val="24"/>
        </w:rPr>
      </w:pPr>
      <w:r>
        <w:rPr>
          <w:rFonts w:ascii="宋体" w:hAnsi="宋体" w:hint="eastAsia"/>
          <w:b/>
          <w:sz w:val="24"/>
        </w:rPr>
        <w:t>七</w:t>
      </w:r>
      <w:r>
        <w:rPr>
          <w:rFonts w:ascii="宋体" w:hAnsi="宋体"/>
          <w:b/>
          <w:sz w:val="24"/>
        </w:rPr>
        <w:t>、评审报告</w:t>
      </w:r>
    </w:p>
    <w:p w:rsidR="006E11F3" w:rsidRDefault="00E22C23" w:rsidP="00ED14E9">
      <w:pPr>
        <w:adjustRightInd w:val="0"/>
        <w:snapToGrid w:val="0"/>
        <w:spacing w:line="360" w:lineRule="auto"/>
        <w:ind w:leftChars="-35" w:left="-73" w:firstLineChars="219" w:firstLine="526"/>
        <w:rPr>
          <w:rFonts w:ascii="宋体" w:hAnsi="宋体" w:cs="Arial"/>
          <w:sz w:val="24"/>
          <w:szCs w:val="24"/>
        </w:rPr>
      </w:pPr>
      <w:r>
        <w:rPr>
          <w:rFonts w:ascii="宋体" w:hAnsi="宋体" w:cs="Arial"/>
          <w:sz w:val="24"/>
          <w:szCs w:val="24"/>
        </w:rPr>
        <w:t>评审委员会（询价小组）完成评审后，向询价人提出书面评审报告。书面评审报告由评审委员会（询价小组）全体成员签字。</w:t>
      </w:r>
    </w:p>
    <w:p w:rsidR="006E11F3" w:rsidRDefault="00E22C23" w:rsidP="00ED14E9">
      <w:pPr>
        <w:adjustRightInd w:val="0"/>
        <w:snapToGrid w:val="0"/>
        <w:spacing w:line="360" w:lineRule="auto"/>
        <w:ind w:leftChars="-35" w:left="-73" w:firstLineChars="219" w:firstLine="526"/>
        <w:rPr>
          <w:rFonts w:ascii="宋体" w:hAnsi="宋体" w:cs="Arial"/>
          <w:sz w:val="24"/>
          <w:szCs w:val="24"/>
        </w:rPr>
      </w:pPr>
      <w:r>
        <w:rPr>
          <w:rFonts w:ascii="宋体" w:hAnsi="宋体" w:cs="Arial"/>
          <w:sz w:val="24"/>
          <w:szCs w:val="24"/>
        </w:rPr>
        <w:lastRenderedPageBreak/>
        <w:t>评审委员会（询价小组）推荐的中选候选人应当限定在一至三人，并排列顺序。询价人应当接受评审委员会（询价小组）推荐的中选候选人，不得在评审委员会（询价小组）推荐的中选候选人之外确定中选人。询价人应当确定排名第一的中选候选人为中选人。排名第一的中选候选人放弃中选</w:t>
      </w:r>
      <w:r>
        <w:rPr>
          <w:rFonts w:ascii="宋体" w:hAnsi="宋体" w:cs="Arial" w:hint="eastAsia"/>
          <w:sz w:val="24"/>
          <w:szCs w:val="24"/>
        </w:rPr>
        <w:t>或</w:t>
      </w:r>
      <w:r>
        <w:rPr>
          <w:rFonts w:ascii="宋体" w:hAnsi="宋体" w:cs="Arial"/>
          <w:sz w:val="24"/>
          <w:szCs w:val="24"/>
        </w:rPr>
        <w:t>因不可抗力提出不能履行合同，询价人可以确定排名第二的中选候选人为中选人</w:t>
      </w:r>
      <w:r>
        <w:rPr>
          <w:rFonts w:ascii="宋体" w:hAnsi="宋体" w:cs="Arial" w:hint="eastAsia"/>
          <w:sz w:val="24"/>
          <w:szCs w:val="24"/>
        </w:rPr>
        <w:t>或重新询价比选</w:t>
      </w:r>
      <w:r>
        <w:rPr>
          <w:rFonts w:ascii="宋体" w:hAnsi="宋体" w:cs="Arial"/>
          <w:sz w:val="24"/>
          <w:szCs w:val="24"/>
        </w:rPr>
        <w:t>。</w:t>
      </w:r>
    </w:p>
    <w:p w:rsidR="006E11F3" w:rsidRDefault="00E22C23" w:rsidP="00ED14E9">
      <w:pPr>
        <w:adjustRightInd w:val="0"/>
        <w:snapToGrid w:val="0"/>
        <w:spacing w:line="360" w:lineRule="auto"/>
        <w:ind w:leftChars="-35" w:left="-73" w:firstLineChars="219" w:firstLine="526"/>
        <w:rPr>
          <w:rFonts w:ascii="宋体" w:hAnsi="宋体" w:cs="Arial"/>
          <w:sz w:val="24"/>
          <w:szCs w:val="24"/>
        </w:rPr>
      </w:pPr>
      <w:r>
        <w:rPr>
          <w:rFonts w:ascii="宋体" w:hAnsi="宋体" w:cs="Arial"/>
          <w:sz w:val="24"/>
          <w:szCs w:val="24"/>
        </w:rPr>
        <w:t>评审委员会（询价小组）将通过评审报告向询价人报告评审过程中的其它事宜，评审报告由评审委员会（询价小组）全体成员签字。对评审结论持有异议的评审委员可以书面方式阐述其不同意见和理由。评审委员会（询价小组）成员拒绝在评审报告上签字且不陈述其不同意见和理由的，视为同意评审结论。评审委员会（询价小组）应当对此做出书面说明并记录在案。</w:t>
      </w:r>
    </w:p>
    <w:p w:rsidR="006E11F3" w:rsidRDefault="00E22C23">
      <w:pPr>
        <w:adjustRightInd w:val="0"/>
        <w:snapToGrid w:val="0"/>
        <w:spacing w:line="360" w:lineRule="auto"/>
        <w:rPr>
          <w:rFonts w:ascii="宋体" w:hAnsi="宋体" w:cs="Arial"/>
          <w:sz w:val="24"/>
          <w:szCs w:val="24"/>
        </w:rPr>
      </w:pPr>
      <w:r>
        <w:rPr>
          <w:rFonts w:ascii="宋体" w:hAnsi="宋体" w:cs="Arial" w:hint="eastAsia"/>
          <w:b/>
          <w:bCs/>
          <w:sz w:val="24"/>
          <w:szCs w:val="24"/>
        </w:rPr>
        <w:t>八</w:t>
      </w:r>
      <w:r>
        <w:rPr>
          <w:rFonts w:ascii="宋体" w:hAnsi="宋体" w:cs="Arial"/>
          <w:b/>
          <w:bCs/>
          <w:sz w:val="24"/>
          <w:szCs w:val="24"/>
        </w:rPr>
        <w:t>、其他</w:t>
      </w:r>
    </w:p>
    <w:p w:rsidR="006E11F3" w:rsidRDefault="00E22C23" w:rsidP="00ED14E9">
      <w:pPr>
        <w:adjustRightInd w:val="0"/>
        <w:snapToGrid w:val="0"/>
        <w:spacing w:line="360" w:lineRule="auto"/>
        <w:ind w:leftChars="-85" w:left="-178" w:firstLineChars="219" w:firstLine="526"/>
        <w:rPr>
          <w:rFonts w:ascii="宋体" w:hAnsi="宋体" w:cs="Arial"/>
          <w:sz w:val="24"/>
          <w:szCs w:val="24"/>
        </w:rPr>
      </w:pPr>
      <w:r>
        <w:rPr>
          <w:rFonts w:ascii="宋体" w:hAnsi="宋体" w:cs="Arial"/>
          <w:sz w:val="24"/>
          <w:szCs w:val="24"/>
        </w:rPr>
        <w:t>未尽事宜参照</w:t>
      </w:r>
      <w:r>
        <w:rPr>
          <w:rFonts w:ascii="宋体" w:hAnsi="宋体" w:cs="Arial" w:hint="eastAsia"/>
          <w:sz w:val="24"/>
          <w:szCs w:val="24"/>
        </w:rPr>
        <w:t>相关法律法规</w:t>
      </w:r>
      <w:r>
        <w:rPr>
          <w:rFonts w:ascii="宋体" w:hAnsi="宋体" w:cs="Arial"/>
          <w:sz w:val="24"/>
          <w:szCs w:val="24"/>
        </w:rPr>
        <w:t>的有关规定执行。</w:t>
      </w:r>
    </w:p>
    <w:p w:rsidR="006E11F3" w:rsidRDefault="006E11F3" w:rsidP="00ED14E9">
      <w:pPr>
        <w:adjustRightInd w:val="0"/>
        <w:snapToGrid w:val="0"/>
        <w:spacing w:line="360" w:lineRule="auto"/>
        <w:ind w:leftChars="-85" w:left="-178" w:firstLineChars="169" w:firstLine="406"/>
        <w:rPr>
          <w:rFonts w:ascii="宋体" w:hAnsi="宋体" w:cs="Arial"/>
          <w:sz w:val="24"/>
          <w:szCs w:val="24"/>
        </w:rPr>
      </w:pPr>
    </w:p>
    <w:p w:rsidR="006E11F3" w:rsidRDefault="006E11F3">
      <w:pPr>
        <w:spacing w:line="360" w:lineRule="auto"/>
        <w:ind w:firstLineChars="200" w:firstLine="480"/>
        <w:rPr>
          <w:rFonts w:ascii="宋体" w:hAnsi="宋体" w:cs="Arial"/>
          <w:sz w:val="24"/>
          <w:szCs w:val="32"/>
        </w:rPr>
      </w:pPr>
    </w:p>
    <w:p w:rsidR="006E11F3" w:rsidRDefault="006E11F3">
      <w:pPr>
        <w:spacing w:line="360" w:lineRule="auto"/>
        <w:ind w:firstLineChars="200" w:firstLine="480"/>
        <w:rPr>
          <w:rFonts w:ascii="宋体" w:hAnsi="宋体" w:cs="Arial"/>
          <w:sz w:val="24"/>
          <w:szCs w:val="32"/>
        </w:rPr>
      </w:pPr>
    </w:p>
    <w:p w:rsidR="006E11F3" w:rsidRDefault="006E11F3">
      <w:pPr>
        <w:spacing w:line="360" w:lineRule="auto"/>
        <w:ind w:firstLineChars="200" w:firstLine="480"/>
        <w:rPr>
          <w:rFonts w:ascii="宋体" w:hAnsi="宋体" w:cs="Arial"/>
          <w:sz w:val="24"/>
          <w:szCs w:val="32"/>
        </w:rPr>
      </w:pPr>
    </w:p>
    <w:p w:rsidR="006E11F3" w:rsidRDefault="00E22C23">
      <w:pPr>
        <w:widowControl/>
        <w:spacing w:line="360" w:lineRule="auto"/>
        <w:rPr>
          <w:sz w:val="44"/>
          <w:szCs w:val="44"/>
        </w:rPr>
      </w:pPr>
      <w:r>
        <w:rPr>
          <w:sz w:val="40"/>
        </w:rPr>
        <w:br w:type="page"/>
      </w:r>
      <w:bookmarkStart w:id="118" w:name="_Toc489544357"/>
      <w:bookmarkEnd w:id="117"/>
    </w:p>
    <w:bookmarkEnd w:id="118"/>
    <w:p w:rsidR="006E11F3" w:rsidRDefault="006E11F3">
      <w:pPr>
        <w:framePr w:w="14345" w:wrap="around" w:hAnchor="text" w:y="1"/>
        <w:widowControl/>
        <w:jc w:val="left"/>
        <w:rPr>
          <w:rFonts w:ascii="宋体" w:hAnsi="宋体"/>
          <w:sz w:val="24"/>
        </w:rPr>
        <w:sectPr w:rsidR="006E11F3">
          <w:headerReference w:type="default" r:id="rId14"/>
          <w:footerReference w:type="default" r:id="rId15"/>
          <w:pgSz w:w="11906" w:h="16838"/>
          <w:pgMar w:top="1418" w:right="1134" w:bottom="1418" w:left="1134" w:header="851" w:footer="992" w:gutter="0"/>
          <w:cols w:space="720"/>
          <w:docGrid w:linePitch="312"/>
        </w:sectPr>
      </w:pPr>
    </w:p>
    <w:p w:rsidR="006E11F3" w:rsidRDefault="00E22C23">
      <w:pPr>
        <w:pStyle w:val="11"/>
        <w:jc w:val="center"/>
        <w:rPr>
          <w:sz w:val="44"/>
          <w:szCs w:val="44"/>
        </w:rPr>
      </w:pPr>
      <w:bookmarkStart w:id="119" w:name="_Toc489544358"/>
      <w:bookmarkStart w:id="120" w:name="_Toc185047512"/>
      <w:r>
        <w:rPr>
          <w:rFonts w:hint="eastAsia"/>
          <w:sz w:val="44"/>
          <w:szCs w:val="44"/>
        </w:rPr>
        <w:lastRenderedPageBreak/>
        <w:t>第五章</w:t>
      </w:r>
      <w:r>
        <w:rPr>
          <w:rFonts w:hint="eastAsia"/>
          <w:sz w:val="44"/>
          <w:szCs w:val="44"/>
        </w:rPr>
        <w:t xml:space="preserve"> </w:t>
      </w:r>
      <w:r>
        <w:rPr>
          <w:rFonts w:hint="eastAsia"/>
          <w:sz w:val="44"/>
          <w:szCs w:val="44"/>
        </w:rPr>
        <w:t>报价文件格式</w:t>
      </w:r>
      <w:bookmarkEnd w:id="119"/>
      <w:bookmarkEnd w:id="120"/>
    </w:p>
    <w:p w:rsidR="006E11F3" w:rsidRDefault="006E11F3">
      <w:pPr>
        <w:spacing w:line="360" w:lineRule="auto"/>
        <w:ind w:firstLineChars="200" w:firstLine="480"/>
        <w:rPr>
          <w:rFonts w:ascii="宋体" w:hAnsi="宋体"/>
          <w:sz w:val="24"/>
        </w:rPr>
      </w:pPr>
    </w:p>
    <w:p w:rsidR="006E11F3" w:rsidRDefault="00E22C23">
      <w:pPr>
        <w:spacing w:line="360" w:lineRule="auto"/>
        <w:ind w:firstLineChars="200" w:firstLine="883"/>
        <w:jc w:val="right"/>
        <w:rPr>
          <w:rFonts w:ascii="宋体" w:hAnsi="宋体"/>
          <w:b/>
          <w:sz w:val="44"/>
          <w:szCs w:val="44"/>
        </w:rPr>
      </w:pPr>
      <w:bookmarkStart w:id="121" w:name="_Toc185047514"/>
      <w:r>
        <w:rPr>
          <w:rFonts w:ascii="宋体" w:hAnsi="宋体" w:hint="eastAsia"/>
          <w:b/>
          <w:sz w:val="44"/>
          <w:szCs w:val="44"/>
        </w:rPr>
        <w:t>正本（或副本</w:t>
      </w:r>
      <w:r>
        <w:rPr>
          <w:rFonts w:ascii="宋体" w:hAnsi="宋体"/>
          <w:b/>
          <w:sz w:val="44"/>
          <w:szCs w:val="44"/>
        </w:rPr>
        <w:t>）</w:t>
      </w:r>
    </w:p>
    <w:p w:rsidR="006E11F3" w:rsidRDefault="006E11F3">
      <w:pPr>
        <w:spacing w:line="360" w:lineRule="auto"/>
        <w:jc w:val="center"/>
        <w:rPr>
          <w:rFonts w:ascii="宋体" w:hAnsi="宋体"/>
          <w:b/>
          <w:sz w:val="52"/>
          <w:szCs w:val="52"/>
        </w:rPr>
      </w:pPr>
    </w:p>
    <w:p w:rsidR="006E11F3" w:rsidRDefault="00E22C23">
      <w:pPr>
        <w:spacing w:line="360" w:lineRule="auto"/>
        <w:jc w:val="center"/>
        <w:rPr>
          <w:rFonts w:ascii="宋体" w:hAnsi="宋体"/>
          <w:b/>
          <w:sz w:val="56"/>
          <w:szCs w:val="56"/>
        </w:rPr>
      </w:pPr>
      <w:r>
        <w:rPr>
          <w:rFonts w:ascii="宋体" w:hAnsi="宋体" w:hint="eastAsia"/>
          <w:b/>
          <w:sz w:val="56"/>
          <w:szCs w:val="56"/>
        </w:rPr>
        <w:t>XXX项目</w:t>
      </w:r>
    </w:p>
    <w:p w:rsidR="006E11F3" w:rsidRDefault="00E22C23">
      <w:pPr>
        <w:spacing w:line="360" w:lineRule="auto"/>
        <w:ind w:firstLineChars="200" w:firstLine="803"/>
        <w:jc w:val="center"/>
        <w:rPr>
          <w:rFonts w:ascii="宋体" w:hAnsi="宋体"/>
          <w:b/>
          <w:sz w:val="40"/>
        </w:rPr>
      </w:pPr>
      <w:r>
        <w:rPr>
          <w:rFonts w:ascii="宋体" w:hAnsi="宋体" w:hint="eastAsia"/>
          <w:b/>
          <w:sz w:val="40"/>
        </w:rPr>
        <w:t>项目编号：XXX</w:t>
      </w:r>
    </w:p>
    <w:p w:rsidR="006E11F3" w:rsidRDefault="006E11F3">
      <w:pPr>
        <w:spacing w:line="360" w:lineRule="auto"/>
        <w:rPr>
          <w:rFonts w:ascii="宋体" w:hAnsi="宋体"/>
          <w:b/>
          <w:sz w:val="40"/>
        </w:rPr>
      </w:pPr>
    </w:p>
    <w:p w:rsidR="006E11F3" w:rsidRDefault="006E11F3">
      <w:pPr>
        <w:spacing w:line="360" w:lineRule="auto"/>
        <w:ind w:firstLineChars="200" w:firstLine="480"/>
        <w:rPr>
          <w:rFonts w:ascii="宋体" w:hAnsi="宋体"/>
          <w:sz w:val="24"/>
        </w:rPr>
      </w:pPr>
    </w:p>
    <w:p w:rsidR="006E11F3" w:rsidRDefault="00E22C23">
      <w:pPr>
        <w:spacing w:line="360" w:lineRule="auto"/>
        <w:jc w:val="center"/>
        <w:rPr>
          <w:rFonts w:ascii="宋体" w:hAnsi="宋体"/>
          <w:sz w:val="72"/>
          <w:szCs w:val="20"/>
        </w:rPr>
      </w:pPr>
      <w:r>
        <w:rPr>
          <w:rFonts w:ascii="宋体" w:hAnsi="宋体" w:hint="eastAsia"/>
          <w:sz w:val="72"/>
          <w:szCs w:val="20"/>
        </w:rPr>
        <w:t>报 价 文 件</w:t>
      </w:r>
    </w:p>
    <w:p w:rsidR="006E11F3" w:rsidRDefault="00E22C23">
      <w:pPr>
        <w:spacing w:line="360" w:lineRule="auto"/>
        <w:ind w:firstLineChars="200" w:firstLine="420"/>
        <w:rPr>
          <w:rFonts w:ascii="宋体" w:hAnsi="宋体"/>
          <w:sz w:val="32"/>
          <w:szCs w:val="32"/>
        </w:rPr>
      </w:pPr>
      <w:r>
        <w:rPr>
          <w:rFonts w:ascii="宋体" w:hAnsi="宋体" w:hint="eastAsia"/>
          <w:szCs w:val="20"/>
        </w:rPr>
        <w:t xml:space="preserve">                   </w:t>
      </w:r>
      <w:r>
        <w:rPr>
          <w:rFonts w:ascii="宋体" w:hAnsi="宋体" w:hint="eastAsia"/>
          <w:sz w:val="32"/>
          <w:szCs w:val="32"/>
        </w:rPr>
        <w:t xml:space="preserve">      </w:t>
      </w:r>
    </w:p>
    <w:p w:rsidR="006E11F3" w:rsidRDefault="006E11F3">
      <w:pPr>
        <w:spacing w:line="360" w:lineRule="auto"/>
        <w:ind w:firstLineChars="200" w:firstLine="420"/>
        <w:rPr>
          <w:rFonts w:ascii="宋体" w:hAnsi="宋体"/>
          <w:szCs w:val="20"/>
        </w:rPr>
      </w:pPr>
    </w:p>
    <w:p w:rsidR="006E11F3" w:rsidRDefault="006E11F3">
      <w:pPr>
        <w:spacing w:line="360" w:lineRule="auto"/>
        <w:ind w:firstLineChars="200" w:firstLine="420"/>
        <w:rPr>
          <w:rFonts w:ascii="宋体" w:hAnsi="宋体"/>
          <w:szCs w:val="20"/>
        </w:rPr>
      </w:pPr>
    </w:p>
    <w:p w:rsidR="006E11F3" w:rsidRDefault="006E11F3">
      <w:pPr>
        <w:spacing w:line="360" w:lineRule="auto"/>
        <w:ind w:firstLineChars="200" w:firstLine="420"/>
        <w:rPr>
          <w:rFonts w:ascii="宋体" w:hAnsi="宋体"/>
          <w:szCs w:val="20"/>
        </w:rPr>
      </w:pPr>
    </w:p>
    <w:p w:rsidR="006E11F3" w:rsidRDefault="00E22C23">
      <w:pPr>
        <w:spacing w:line="360" w:lineRule="auto"/>
        <w:rPr>
          <w:rFonts w:ascii="宋体" w:hAnsi="宋体"/>
          <w:sz w:val="28"/>
          <w:szCs w:val="20"/>
        </w:rPr>
      </w:pPr>
      <w:r>
        <w:rPr>
          <w:rFonts w:ascii="宋体" w:hAnsi="宋体" w:hint="eastAsia"/>
          <w:sz w:val="28"/>
          <w:szCs w:val="20"/>
        </w:rPr>
        <w:t>询价人：</w:t>
      </w:r>
      <w:r>
        <w:rPr>
          <w:rFonts w:ascii="宋体" w:hAnsi="宋体" w:hint="eastAsia"/>
          <w:sz w:val="28"/>
          <w:szCs w:val="20"/>
          <w:u w:val="single"/>
        </w:rPr>
        <w:t xml:space="preserve">                         </w:t>
      </w:r>
    </w:p>
    <w:p w:rsidR="006E11F3" w:rsidRDefault="006E11F3" w:rsidP="00ED14E9">
      <w:pPr>
        <w:spacing w:line="360" w:lineRule="auto"/>
        <w:ind w:firstLineChars="707" w:firstLine="1485"/>
        <w:rPr>
          <w:rFonts w:ascii="宋体" w:hAnsi="宋体"/>
          <w:szCs w:val="20"/>
        </w:rPr>
      </w:pPr>
    </w:p>
    <w:p w:rsidR="006E11F3" w:rsidRDefault="00E22C23">
      <w:pPr>
        <w:spacing w:line="360" w:lineRule="auto"/>
        <w:rPr>
          <w:rFonts w:ascii="宋体" w:hAnsi="宋体"/>
          <w:sz w:val="28"/>
          <w:szCs w:val="20"/>
        </w:rPr>
      </w:pPr>
      <w:r>
        <w:rPr>
          <w:rFonts w:ascii="宋体" w:hAnsi="宋体" w:hint="eastAsia"/>
          <w:sz w:val="28"/>
          <w:szCs w:val="20"/>
        </w:rPr>
        <w:t>被询价人：</w:t>
      </w:r>
      <w:r>
        <w:rPr>
          <w:rFonts w:ascii="宋体" w:hAnsi="宋体" w:hint="eastAsia"/>
          <w:sz w:val="28"/>
          <w:szCs w:val="20"/>
          <w:u w:val="single"/>
        </w:rPr>
        <w:t xml:space="preserve">                       </w:t>
      </w:r>
      <w:r>
        <w:rPr>
          <w:rFonts w:ascii="宋体" w:hAnsi="宋体" w:hint="eastAsia"/>
          <w:sz w:val="28"/>
          <w:szCs w:val="20"/>
        </w:rPr>
        <w:t>（单位盖章）</w:t>
      </w:r>
    </w:p>
    <w:p w:rsidR="006E11F3" w:rsidRDefault="00E22C23">
      <w:pPr>
        <w:spacing w:before="100" w:beforeAutospacing="1" w:after="100" w:afterAutospacing="1" w:line="360" w:lineRule="auto"/>
        <w:rPr>
          <w:rFonts w:ascii="宋体" w:hAnsi="宋体"/>
          <w:sz w:val="28"/>
          <w:szCs w:val="20"/>
        </w:rPr>
      </w:pPr>
      <w:r>
        <w:rPr>
          <w:rFonts w:ascii="宋体" w:hAnsi="宋体" w:hint="eastAsia"/>
          <w:sz w:val="28"/>
          <w:szCs w:val="20"/>
        </w:rPr>
        <w:t>法定代表人：</w:t>
      </w:r>
      <w:r>
        <w:rPr>
          <w:rFonts w:ascii="宋体" w:hAnsi="宋体" w:hint="eastAsia"/>
          <w:sz w:val="28"/>
          <w:szCs w:val="20"/>
          <w:u w:val="single"/>
        </w:rPr>
        <w:t xml:space="preserve">                 </w:t>
      </w:r>
      <w:r>
        <w:rPr>
          <w:rFonts w:ascii="宋体" w:hAnsi="宋体" w:hint="eastAsia"/>
          <w:sz w:val="28"/>
          <w:szCs w:val="20"/>
        </w:rPr>
        <w:t>（签字或盖章）</w:t>
      </w:r>
    </w:p>
    <w:p w:rsidR="006E11F3" w:rsidRDefault="00E22C23">
      <w:pPr>
        <w:spacing w:before="100" w:beforeAutospacing="1" w:after="100" w:afterAutospacing="1" w:line="360" w:lineRule="auto"/>
        <w:rPr>
          <w:rFonts w:ascii="宋体" w:hAnsi="宋体"/>
          <w:szCs w:val="20"/>
          <w:u w:val="single"/>
        </w:rPr>
      </w:pPr>
      <w:r>
        <w:rPr>
          <w:rFonts w:ascii="宋体" w:hAnsi="宋体" w:hint="eastAsia"/>
          <w:sz w:val="28"/>
          <w:szCs w:val="20"/>
        </w:rPr>
        <w:t>或其委托代理人：</w:t>
      </w:r>
      <w:r>
        <w:rPr>
          <w:rFonts w:ascii="宋体" w:hAnsi="宋体" w:hint="eastAsia"/>
          <w:sz w:val="28"/>
          <w:szCs w:val="20"/>
          <w:u w:val="single"/>
        </w:rPr>
        <w:t xml:space="preserve">                 </w:t>
      </w:r>
      <w:r>
        <w:rPr>
          <w:rFonts w:ascii="宋体" w:hAnsi="宋体" w:hint="eastAsia"/>
          <w:sz w:val="28"/>
          <w:szCs w:val="20"/>
        </w:rPr>
        <w:t>（签字）</w:t>
      </w:r>
    </w:p>
    <w:p w:rsidR="006E11F3" w:rsidRDefault="00E22C23">
      <w:pPr>
        <w:spacing w:line="360" w:lineRule="auto"/>
        <w:rPr>
          <w:rFonts w:ascii="宋体" w:hAnsi="宋体"/>
          <w:szCs w:val="20"/>
          <w:u w:val="single"/>
        </w:rPr>
      </w:pPr>
      <w:r>
        <w:rPr>
          <w:rFonts w:ascii="宋体" w:hAnsi="宋体" w:hint="eastAsia"/>
          <w:sz w:val="28"/>
          <w:szCs w:val="20"/>
        </w:rPr>
        <w:t>编制时间：</w:t>
      </w:r>
      <w:r>
        <w:rPr>
          <w:rFonts w:ascii="宋体" w:hAnsi="宋体" w:hint="eastAsia"/>
          <w:sz w:val="28"/>
          <w:szCs w:val="20"/>
          <w:u w:val="single"/>
        </w:rPr>
        <w:t xml:space="preserve">                       </w:t>
      </w:r>
    </w:p>
    <w:p w:rsidR="006E11F3" w:rsidRDefault="00E22C23">
      <w:pPr>
        <w:spacing w:line="360" w:lineRule="auto"/>
        <w:jc w:val="center"/>
        <w:rPr>
          <w:rFonts w:ascii="宋体" w:hAnsi="宋体"/>
          <w:b/>
          <w:sz w:val="24"/>
        </w:rPr>
      </w:pPr>
      <w:r>
        <w:rPr>
          <w:rFonts w:ascii="宋体" w:hAnsi="宋体" w:hint="eastAsia"/>
          <w:b/>
          <w:sz w:val="24"/>
        </w:rPr>
        <w:t xml:space="preserve"> </w:t>
      </w:r>
    </w:p>
    <w:p w:rsidR="006E11F3" w:rsidRDefault="00E22C23">
      <w:pPr>
        <w:widowControl/>
        <w:jc w:val="left"/>
        <w:rPr>
          <w:rFonts w:ascii="宋体" w:hAnsi="宋体"/>
          <w:b/>
          <w:bCs/>
          <w:sz w:val="36"/>
          <w:szCs w:val="36"/>
        </w:rPr>
      </w:pPr>
      <w:bookmarkStart w:id="122" w:name="_Toc423591902"/>
      <w:bookmarkStart w:id="123" w:name="_Toc258827639"/>
      <w:bookmarkStart w:id="124" w:name="_Toc489450094"/>
      <w:bookmarkStart w:id="125" w:name="_Toc256273041"/>
      <w:bookmarkStart w:id="126" w:name="_Toc404696408"/>
      <w:r>
        <w:rPr>
          <w:rFonts w:ascii="宋体" w:hAnsi="宋体"/>
          <w:b/>
          <w:bCs/>
          <w:sz w:val="36"/>
          <w:szCs w:val="36"/>
        </w:rPr>
        <w:lastRenderedPageBreak/>
        <w:br w:type="page"/>
      </w:r>
    </w:p>
    <w:p w:rsidR="006E11F3" w:rsidRDefault="00E22C23">
      <w:pPr>
        <w:keepNext/>
        <w:spacing w:line="360" w:lineRule="auto"/>
        <w:ind w:firstLineChars="100" w:firstLine="402"/>
        <w:jc w:val="center"/>
        <w:outlineLvl w:val="1"/>
        <w:rPr>
          <w:rFonts w:ascii="宋体" w:hAnsi="宋体"/>
          <w:b/>
          <w:sz w:val="40"/>
          <w:szCs w:val="40"/>
        </w:rPr>
      </w:pPr>
      <w:bookmarkStart w:id="127" w:name="_Toc489544359"/>
      <w:r>
        <w:rPr>
          <w:rFonts w:ascii="宋体" w:hAnsi="宋体" w:hint="eastAsia"/>
          <w:b/>
          <w:bCs/>
          <w:sz w:val="40"/>
          <w:szCs w:val="40"/>
        </w:rPr>
        <w:lastRenderedPageBreak/>
        <w:t>一、报价函</w:t>
      </w:r>
      <w:bookmarkEnd w:id="122"/>
      <w:bookmarkEnd w:id="123"/>
      <w:bookmarkEnd w:id="124"/>
      <w:bookmarkEnd w:id="125"/>
      <w:bookmarkEnd w:id="126"/>
      <w:bookmarkEnd w:id="127"/>
    </w:p>
    <w:p w:rsidR="006E11F3" w:rsidRDefault="00E22C23">
      <w:pPr>
        <w:spacing w:line="360" w:lineRule="auto"/>
        <w:rPr>
          <w:rFonts w:ascii="宋体" w:hAnsi="宋体" w:cs="Arial"/>
          <w:sz w:val="24"/>
          <w:szCs w:val="24"/>
          <w:u w:val="single"/>
        </w:rPr>
      </w:pPr>
      <w:r>
        <w:rPr>
          <w:rFonts w:ascii="宋体" w:hAnsi="宋体" w:cs="Arial"/>
          <w:sz w:val="24"/>
          <w:szCs w:val="24"/>
        </w:rPr>
        <w:t>致</w:t>
      </w:r>
      <w:r>
        <w:rPr>
          <w:rFonts w:ascii="宋体" w:hAnsi="宋体" w:cs="Arial" w:hint="eastAsia"/>
          <w:sz w:val="24"/>
          <w:szCs w:val="24"/>
        </w:rPr>
        <w:t>成都市第六人民医院</w:t>
      </w:r>
      <w:r>
        <w:rPr>
          <w:rFonts w:ascii="宋体" w:hAnsi="宋体" w:cs="Arial"/>
          <w:sz w:val="24"/>
          <w:szCs w:val="24"/>
        </w:rPr>
        <w:t>：</w:t>
      </w:r>
    </w:p>
    <w:p w:rsidR="006E11F3" w:rsidRDefault="00E22C23" w:rsidP="00ED14E9">
      <w:pPr>
        <w:snapToGrid w:val="0"/>
        <w:spacing w:line="360" w:lineRule="auto"/>
        <w:ind w:firstLineChars="192" w:firstLine="461"/>
        <w:rPr>
          <w:rFonts w:ascii="宋体" w:hAnsi="宋体" w:cs="Arial"/>
          <w:sz w:val="24"/>
          <w:szCs w:val="24"/>
        </w:rPr>
      </w:pPr>
      <w:r>
        <w:rPr>
          <w:rFonts w:ascii="宋体" w:hAnsi="宋体" w:cs="Arial"/>
          <w:sz w:val="24"/>
          <w:szCs w:val="24"/>
        </w:rPr>
        <w:t>1.根据已收到的</w:t>
      </w:r>
      <w:r>
        <w:rPr>
          <w:rFonts w:ascii="宋体" w:hAnsi="宋体" w:cs="Arial" w:hint="eastAsia"/>
          <w:sz w:val="24"/>
          <w:szCs w:val="24"/>
        </w:rPr>
        <w:t>询价项目</w:t>
      </w:r>
      <w:r>
        <w:rPr>
          <w:rFonts w:ascii="宋体" w:hAnsi="宋体" w:cs="Arial" w:hint="eastAsia"/>
          <w:sz w:val="24"/>
          <w:szCs w:val="24"/>
          <w:u w:val="single"/>
        </w:rPr>
        <w:t>XXX项目</w:t>
      </w:r>
      <w:r>
        <w:rPr>
          <w:rFonts w:ascii="宋体" w:hAnsi="宋体" w:cs="Arial" w:hint="eastAsia"/>
          <w:sz w:val="24"/>
          <w:szCs w:val="24"/>
        </w:rPr>
        <w:t>（项目名称）</w:t>
      </w:r>
      <w:r>
        <w:rPr>
          <w:rFonts w:ascii="宋体" w:hAnsi="宋体" w:cs="Arial"/>
          <w:sz w:val="24"/>
          <w:szCs w:val="24"/>
        </w:rPr>
        <w:t>询价文件，遵照</w:t>
      </w:r>
      <w:r>
        <w:rPr>
          <w:rFonts w:ascii="宋体" w:hAnsi="宋体" w:cs="Arial" w:hint="eastAsia"/>
          <w:sz w:val="24"/>
          <w:szCs w:val="24"/>
        </w:rPr>
        <w:t>相关法律、法规</w:t>
      </w:r>
      <w:r>
        <w:rPr>
          <w:rFonts w:ascii="宋体" w:hAnsi="宋体" w:cs="Arial"/>
          <w:sz w:val="24"/>
          <w:szCs w:val="24"/>
        </w:rPr>
        <w:t>等有关规定，经踏勘项目现场和研究上述</w:t>
      </w:r>
      <w:r>
        <w:rPr>
          <w:rFonts w:ascii="宋体" w:hAnsi="宋体" w:cs="Arial" w:hint="eastAsia"/>
          <w:sz w:val="24"/>
          <w:szCs w:val="24"/>
        </w:rPr>
        <w:t>制作安装项目</w:t>
      </w:r>
      <w:r>
        <w:rPr>
          <w:rFonts w:ascii="宋体" w:hAnsi="宋体" w:cs="Arial"/>
          <w:sz w:val="24"/>
          <w:szCs w:val="24"/>
        </w:rPr>
        <w:t>询价文件、</w:t>
      </w:r>
      <w:r>
        <w:rPr>
          <w:rFonts w:ascii="宋体" w:hAnsi="宋体" w:cs="Arial" w:hint="eastAsia"/>
          <w:sz w:val="24"/>
          <w:szCs w:val="24"/>
        </w:rPr>
        <w:t>质量标准</w:t>
      </w:r>
      <w:r>
        <w:rPr>
          <w:rFonts w:ascii="宋体" w:hAnsi="宋体" w:cs="Arial"/>
          <w:sz w:val="24"/>
          <w:szCs w:val="24"/>
        </w:rPr>
        <w:t>及其他有关文件后，我方愿按上述要求承包</w:t>
      </w:r>
      <w:r>
        <w:rPr>
          <w:rFonts w:ascii="宋体" w:hAnsi="宋体" w:cs="Arial" w:hint="eastAsia"/>
          <w:sz w:val="24"/>
          <w:szCs w:val="24"/>
        </w:rPr>
        <w:t>项目</w:t>
      </w:r>
      <w:r>
        <w:rPr>
          <w:rFonts w:ascii="宋体" w:hAnsi="宋体" w:cs="Arial"/>
          <w:sz w:val="24"/>
          <w:szCs w:val="24"/>
        </w:rPr>
        <w:t>的</w:t>
      </w:r>
      <w:r>
        <w:rPr>
          <w:rFonts w:ascii="宋体" w:hAnsi="宋体" w:cs="Arial" w:hint="eastAsia"/>
          <w:sz w:val="24"/>
          <w:szCs w:val="24"/>
        </w:rPr>
        <w:t>制作与安装</w:t>
      </w:r>
      <w:r>
        <w:rPr>
          <w:rFonts w:ascii="宋体" w:hAnsi="宋体" w:cs="Arial"/>
          <w:sz w:val="24"/>
          <w:szCs w:val="24"/>
        </w:rPr>
        <w:t>，并承担任何质量缺陷保修责任。</w:t>
      </w:r>
    </w:p>
    <w:p w:rsidR="006E11F3" w:rsidRDefault="00E22C23" w:rsidP="00ED14E9">
      <w:pPr>
        <w:snapToGrid w:val="0"/>
        <w:spacing w:line="360" w:lineRule="auto"/>
        <w:ind w:firstLineChars="192" w:firstLine="461"/>
        <w:rPr>
          <w:rFonts w:ascii="宋体" w:hAnsi="宋体" w:cs="Arial"/>
          <w:sz w:val="24"/>
          <w:szCs w:val="24"/>
        </w:rPr>
      </w:pPr>
      <w:r>
        <w:rPr>
          <w:rFonts w:ascii="宋体" w:hAnsi="宋体" w:cs="Arial"/>
          <w:sz w:val="24"/>
          <w:szCs w:val="24"/>
        </w:rPr>
        <w:t>2.我单位愿意以人民币</w:t>
      </w:r>
      <w:r>
        <w:rPr>
          <w:rFonts w:ascii="宋体" w:hAnsi="宋体" w:cs="Arial"/>
          <w:b/>
          <w:bCs/>
          <w:sz w:val="24"/>
          <w:szCs w:val="24"/>
        </w:rPr>
        <w:t>（大写）</w:t>
      </w:r>
      <w:r>
        <w:rPr>
          <w:rFonts w:ascii="宋体" w:hAnsi="宋体" w:cs="Arial"/>
          <w:b/>
          <w:bCs/>
          <w:sz w:val="24"/>
          <w:szCs w:val="24"/>
          <w:u w:val="single"/>
        </w:rPr>
        <w:t xml:space="preserve">                元</w:t>
      </w:r>
      <w:r>
        <w:rPr>
          <w:rFonts w:ascii="宋体" w:hAnsi="宋体" w:cs="Arial"/>
          <w:b/>
          <w:bCs/>
          <w:sz w:val="24"/>
          <w:szCs w:val="24"/>
        </w:rPr>
        <w:t>（</w:t>
      </w:r>
      <w:r>
        <w:rPr>
          <w:rFonts w:ascii="宋体" w:hAnsi="宋体" w:cs="Arial" w:hint="eastAsia"/>
          <w:b/>
          <w:bCs/>
          <w:sz w:val="24"/>
          <w:szCs w:val="24"/>
        </w:rPr>
        <w:t>小写：</w:t>
      </w:r>
      <w:r>
        <w:rPr>
          <w:rFonts w:ascii="宋体" w:hAnsi="宋体" w:cs="Arial"/>
          <w:b/>
          <w:bCs/>
          <w:sz w:val="24"/>
          <w:szCs w:val="24"/>
        </w:rPr>
        <w:t>￥</w:t>
      </w:r>
      <w:r>
        <w:rPr>
          <w:rFonts w:ascii="宋体" w:hAnsi="宋体" w:cs="Arial"/>
          <w:b/>
          <w:bCs/>
          <w:sz w:val="24"/>
          <w:szCs w:val="24"/>
          <w:u w:val="single"/>
        </w:rPr>
        <w:t xml:space="preserve">   </w:t>
      </w:r>
      <w:r>
        <w:rPr>
          <w:rFonts w:ascii="宋体" w:hAnsi="宋体" w:cs="Arial" w:hint="eastAsia"/>
          <w:b/>
          <w:bCs/>
          <w:sz w:val="24"/>
          <w:szCs w:val="24"/>
          <w:u w:val="single"/>
        </w:rPr>
        <w:t xml:space="preserve">  </w:t>
      </w:r>
      <w:r>
        <w:rPr>
          <w:rFonts w:ascii="宋体" w:hAnsi="宋体" w:cs="Arial"/>
          <w:b/>
          <w:bCs/>
          <w:sz w:val="24"/>
          <w:szCs w:val="24"/>
          <w:u w:val="single"/>
        </w:rPr>
        <w:t xml:space="preserve">  </w:t>
      </w:r>
      <w:r>
        <w:rPr>
          <w:rFonts w:ascii="宋体" w:hAnsi="宋体" w:cs="Arial"/>
          <w:b/>
          <w:bCs/>
          <w:sz w:val="24"/>
          <w:szCs w:val="24"/>
        </w:rPr>
        <w:t>元）</w:t>
      </w:r>
      <w:r>
        <w:rPr>
          <w:rFonts w:ascii="宋体" w:hAnsi="宋体" w:cs="Arial"/>
          <w:sz w:val="24"/>
          <w:szCs w:val="24"/>
        </w:rPr>
        <w:t>的报价总价，按询价文件、</w:t>
      </w:r>
      <w:r>
        <w:rPr>
          <w:rFonts w:ascii="宋体" w:hAnsi="宋体" w:cs="Arial" w:hint="eastAsia"/>
          <w:sz w:val="24"/>
          <w:szCs w:val="24"/>
        </w:rPr>
        <w:t>质量标准</w:t>
      </w:r>
      <w:r>
        <w:rPr>
          <w:rFonts w:ascii="宋体" w:hAnsi="宋体" w:cs="Arial"/>
          <w:sz w:val="24"/>
          <w:szCs w:val="24"/>
        </w:rPr>
        <w:t>要求的条件承包上述</w:t>
      </w:r>
      <w:r>
        <w:rPr>
          <w:rFonts w:ascii="宋体" w:hAnsi="宋体" w:cs="Arial" w:hint="eastAsia"/>
          <w:sz w:val="24"/>
          <w:szCs w:val="24"/>
        </w:rPr>
        <w:t>项目</w:t>
      </w:r>
      <w:r>
        <w:rPr>
          <w:rFonts w:ascii="宋体" w:hAnsi="宋体" w:cs="Arial"/>
          <w:sz w:val="24"/>
          <w:szCs w:val="24"/>
        </w:rPr>
        <w:t>的</w:t>
      </w:r>
      <w:r>
        <w:rPr>
          <w:rFonts w:ascii="宋体" w:hAnsi="宋体" w:cs="Arial" w:hint="eastAsia"/>
          <w:sz w:val="24"/>
          <w:szCs w:val="24"/>
        </w:rPr>
        <w:t>制作与安装</w:t>
      </w:r>
      <w:r>
        <w:rPr>
          <w:rFonts w:ascii="宋体" w:hAnsi="宋体" w:cs="Arial"/>
          <w:sz w:val="24"/>
          <w:szCs w:val="24"/>
        </w:rPr>
        <w:t>和保修。</w:t>
      </w:r>
    </w:p>
    <w:p w:rsidR="006E11F3" w:rsidRDefault="00E22C23" w:rsidP="00ED14E9">
      <w:pPr>
        <w:snapToGrid w:val="0"/>
        <w:spacing w:line="360" w:lineRule="auto"/>
        <w:ind w:firstLineChars="192" w:firstLine="461"/>
        <w:rPr>
          <w:rFonts w:ascii="宋体" w:hAnsi="宋体" w:cs="Arial"/>
          <w:sz w:val="24"/>
          <w:szCs w:val="24"/>
        </w:rPr>
      </w:pPr>
      <w:r>
        <w:rPr>
          <w:rFonts w:ascii="宋体" w:hAnsi="宋体" w:cs="Arial"/>
          <w:sz w:val="24"/>
          <w:szCs w:val="24"/>
        </w:rPr>
        <w:t>3.一旦我方中选，我方保证在</w:t>
      </w:r>
      <w:r>
        <w:rPr>
          <w:rFonts w:ascii="宋体" w:hAnsi="宋体" w:cs="Arial" w:hint="eastAsia"/>
          <w:sz w:val="24"/>
          <w:szCs w:val="24"/>
        </w:rPr>
        <w:t>合同规定期限</w:t>
      </w:r>
      <w:r>
        <w:rPr>
          <w:rFonts w:ascii="宋体" w:hAnsi="宋体" w:cs="Arial"/>
          <w:sz w:val="24"/>
          <w:szCs w:val="24"/>
        </w:rPr>
        <w:t>内完成</w:t>
      </w:r>
      <w:r>
        <w:rPr>
          <w:rFonts w:ascii="宋体" w:hAnsi="宋体" w:cs="Arial" w:hint="eastAsia"/>
          <w:sz w:val="24"/>
          <w:szCs w:val="24"/>
        </w:rPr>
        <w:t>本项目</w:t>
      </w:r>
      <w:r>
        <w:rPr>
          <w:rFonts w:ascii="宋体" w:hAnsi="宋体" w:cs="Arial"/>
          <w:sz w:val="24"/>
          <w:szCs w:val="24"/>
        </w:rPr>
        <w:t>。</w:t>
      </w:r>
    </w:p>
    <w:p w:rsidR="006E11F3" w:rsidRDefault="00E22C23" w:rsidP="00ED14E9">
      <w:pPr>
        <w:snapToGrid w:val="0"/>
        <w:spacing w:line="360" w:lineRule="auto"/>
        <w:ind w:firstLineChars="192" w:firstLine="461"/>
        <w:rPr>
          <w:rFonts w:ascii="宋体" w:hAnsi="宋体" w:cs="Arial"/>
          <w:sz w:val="24"/>
          <w:szCs w:val="24"/>
        </w:rPr>
      </w:pPr>
      <w:r>
        <w:rPr>
          <w:rFonts w:ascii="宋体" w:hAnsi="宋体" w:cs="Arial" w:hint="eastAsia"/>
          <w:sz w:val="24"/>
          <w:szCs w:val="24"/>
        </w:rPr>
        <w:t>4.</w:t>
      </w:r>
      <w:r>
        <w:rPr>
          <w:rFonts w:ascii="宋体" w:hAnsi="宋体" w:cs="Arial"/>
          <w:sz w:val="24"/>
          <w:szCs w:val="24"/>
        </w:rPr>
        <w:t>我方承诺，若我方未能按照合同要求的工期完成本项目，我方愿意接受本合同条款约定的处罚。</w:t>
      </w:r>
    </w:p>
    <w:p w:rsidR="006E11F3" w:rsidRDefault="00E22C23" w:rsidP="00ED14E9">
      <w:pPr>
        <w:snapToGrid w:val="0"/>
        <w:spacing w:line="360" w:lineRule="auto"/>
        <w:ind w:firstLineChars="192" w:firstLine="461"/>
        <w:rPr>
          <w:rFonts w:ascii="宋体" w:hAnsi="宋体" w:cs="Arial"/>
          <w:sz w:val="24"/>
          <w:szCs w:val="24"/>
        </w:rPr>
      </w:pPr>
      <w:r>
        <w:rPr>
          <w:rFonts w:ascii="宋体" w:hAnsi="宋体" w:cs="Arial" w:hint="eastAsia"/>
          <w:sz w:val="24"/>
          <w:szCs w:val="24"/>
        </w:rPr>
        <w:t>5.</w:t>
      </w:r>
      <w:r>
        <w:rPr>
          <w:rFonts w:ascii="宋体" w:hAnsi="宋体"/>
          <w:sz w:val="24"/>
          <w:szCs w:val="24"/>
        </w:rPr>
        <w:t>一旦我方中选，我方保证该</w:t>
      </w:r>
      <w:r>
        <w:rPr>
          <w:rFonts w:ascii="宋体" w:hAnsi="宋体" w:hint="eastAsia"/>
          <w:sz w:val="24"/>
          <w:szCs w:val="24"/>
        </w:rPr>
        <w:t>项目</w:t>
      </w:r>
      <w:r>
        <w:rPr>
          <w:rFonts w:ascii="宋体" w:hAnsi="宋体"/>
          <w:sz w:val="24"/>
          <w:szCs w:val="24"/>
        </w:rPr>
        <w:t>质量完工验收达到询价文件规定的</w:t>
      </w:r>
      <w:r>
        <w:rPr>
          <w:rFonts w:ascii="宋体" w:hAnsi="宋体" w:hint="eastAsia"/>
          <w:sz w:val="24"/>
          <w:szCs w:val="24"/>
        </w:rPr>
        <w:t>达到国家、行业现行验收合格标准</w:t>
      </w:r>
      <w:r>
        <w:rPr>
          <w:rFonts w:ascii="宋体" w:hAnsi="宋体"/>
          <w:sz w:val="24"/>
          <w:szCs w:val="24"/>
        </w:rPr>
        <w:t>。</w:t>
      </w:r>
    </w:p>
    <w:p w:rsidR="006E11F3" w:rsidRDefault="00E22C23" w:rsidP="00ED14E9">
      <w:pPr>
        <w:snapToGrid w:val="0"/>
        <w:spacing w:line="360" w:lineRule="auto"/>
        <w:ind w:firstLineChars="192" w:firstLine="461"/>
        <w:rPr>
          <w:rFonts w:ascii="宋体" w:hAnsi="宋体" w:cs="Arial"/>
          <w:sz w:val="24"/>
          <w:szCs w:val="24"/>
        </w:rPr>
      </w:pPr>
      <w:r>
        <w:rPr>
          <w:rFonts w:ascii="宋体" w:hAnsi="宋体" w:cs="Arial" w:hint="eastAsia"/>
          <w:sz w:val="24"/>
          <w:szCs w:val="24"/>
        </w:rPr>
        <w:t>6.</w:t>
      </w:r>
      <w:r>
        <w:rPr>
          <w:rFonts w:ascii="宋体" w:hAnsi="宋体" w:cs="Arial"/>
          <w:sz w:val="24"/>
          <w:szCs w:val="24"/>
        </w:rPr>
        <w:t>我方完全同意自行承担为报价所发生的一切费用。</w:t>
      </w:r>
    </w:p>
    <w:p w:rsidR="006E11F3" w:rsidRDefault="00E22C23" w:rsidP="00ED14E9">
      <w:pPr>
        <w:snapToGrid w:val="0"/>
        <w:spacing w:line="360" w:lineRule="auto"/>
        <w:ind w:firstLineChars="192" w:firstLine="461"/>
        <w:rPr>
          <w:rFonts w:ascii="宋体" w:hAnsi="宋体" w:cs="Arial"/>
          <w:sz w:val="24"/>
          <w:szCs w:val="24"/>
        </w:rPr>
      </w:pPr>
      <w:r>
        <w:rPr>
          <w:rFonts w:ascii="宋体" w:hAnsi="宋体" w:cs="Arial" w:hint="eastAsia"/>
          <w:sz w:val="24"/>
          <w:szCs w:val="24"/>
        </w:rPr>
        <w:t>7</w:t>
      </w:r>
      <w:r>
        <w:rPr>
          <w:rFonts w:ascii="宋体" w:hAnsi="宋体" w:cs="Arial"/>
          <w:sz w:val="24"/>
          <w:szCs w:val="24"/>
        </w:rPr>
        <w:t>.</w:t>
      </w:r>
      <w:r>
        <w:rPr>
          <w:rFonts w:ascii="宋体" w:hAnsi="宋体" w:cs="Arial" w:hint="eastAsia"/>
          <w:sz w:val="24"/>
          <w:szCs w:val="24"/>
        </w:rPr>
        <w:t>我方承诺在报价有效期内不修改、不撤销报价文件</w:t>
      </w:r>
      <w:r>
        <w:rPr>
          <w:rFonts w:ascii="宋体" w:hAnsi="宋体" w:cs="Arial"/>
          <w:sz w:val="24"/>
          <w:szCs w:val="24"/>
        </w:rPr>
        <w:t>。</w:t>
      </w:r>
    </w:p>
    <w:p w:rsidR="006E11F3" w:rsidRDefault="00E22C23" w:rsidP="00ED14E9">
      <w:pPr>
        <w:snapToGrid w:val="0"/>
        <w:spacing w:line="360" w:lineRule="auto"/>
        <w:ind w:firstLineChars="192" w:firstLine="461"/>
        <w:rPr>
          <w:rFonts w:ascii="宋体" w:hAnsi="宋体" w:cs="Arial"/>
          <w:sz w:val="24"/>
          <w:szCs w:val="24"/>
        </w:rPr>
      </w:pPr>
      <w:r>
        <w:rPr>
          <w:rFonts w:ascii="宋体" w:hAnsi="宋体" w:cs="Arial" w:hint="eastAsia"/>
          <w:sz w:val="24"/>
          <w:szCs w:val="24"/>
        </w:rPr>
        <w:t>8</w:t>
      </w:r>
      <w:r>
        <w:rPr>
          <w:rFonts w:ascii="宋体" w:hAnsi="宋体" w:cs="Arial"/>
          <w:sz w:val="24"/>
          <w:szCs w:val="24"/>
        </w:rPr>
        <w:t>.除非另外达成协议并生效，你方的中选通知书和我方的报价文件将构成约束我们</w:t>
      </w:r>
      <w:r>
        <w:rPr>
          <w:rFonts w:ascii="宋体" w:hAnsi="宋体" w:cs="Arial" w:hint="eastAsia"/>
          <w:sz w:val="24"/>
          <w:szCs w:val="24"/>
        </w:rPr>
        <w:t>各方</w:t>
      </w:r>
      <w:r>
        <w:rPr>
          <w:rFonts w:ascii="宋体" w:hAnsi="宋体" w:cs="Arial"/>
          <w:sz w:val="24"/>
          <w:szCs w:val="24"/>
        </w:rPr>
        <w:t>的合同。</w:t>
      </w:r>
    </w:p>
    <w:p w:rsidR="006E11F3" w:rsidRDefault="00E22C23" w:rsidP="00ED14E9">
      <w:pPr>
        <w:snapToGrid w:val="0"/>
        <w:spacing w:line="360" w:lineRule="auto"/>
        <w:ind w:firstLineChars="192" w:firstLine="461"/>
        <w:rPr>
          <w:rFonts w:ascii="宋体" w:hAnsi="宋体" w:cs="Arial"/>
          <w:sz w:val="24"/>
          <w:szCs w:val="24"/>
        </w:rPr>
      </w:pPr>
      <w:r>
        <w:rPr>
          <w:rFonts w:ascii="宋体" w:hAnsi="宋体" w:cs="Arial" w:hint="eastAsia"/>
          <w:sz w:val="24"/>
          <w:szCs w:val="24"/>
        </w:rPr>
        <w:t>9</w:t>
      </w:r>
      <w:r>
        <w:rPr>
          <w:rFonts w:ascii="宋体" w:hAnsi="宋体" w:cs="Arial"/>
          <w:sz w:val="24"/>
          <w:szCs w:val="24"/>
        </w:rPr>
        <w:t>.</w:t>
      </w:r>
      <w:r>
        <w:rPr>
          <w:rFonts w:ascii="宋体" w:hAnsi="宋体" w:cs="Arial" w:hint="eastAsia"/>
          <w:sz w:val="24"/>
          <w:szCs w:val="24"/>
        </w:rPr>
        <w:t>我方接受询价文件中的合同条款，承诺我方若中选后，将不改变询价文件合同实质性要求并及时签订服务合同</w:t>
      </w:r>
      <w:r>
        <w:rPr>
          <w:rFonts w:ascii="宋体" w:hAnsi="宋体" w:cs="Arial"/>
          <w:sz w:val="24"/>
          <w:szCs w:val="24"/>
        </w:rPr>
        <w:t>。</w:t>
      </w:r>
    </w:p>
    <w:p w:rsidR="006E11F3" w:rsidRDefault="00E22C23" w:rsidP="00ED14E9">
      <w:pPr>
        <w:snapToGrid w:val="0"/>
        <w:spacing w:line="360" w:lineRule="auto"/>
        <w:ind w:firstLineChars="192" w:firstLine="461"/>
        <w:rPr>
          <w:rFonts w:ascii="宋体" w:hAnsi="宋体"/>
          <w:sz w:val="24"/>
        </w:rPr>
      </w:pPr>
      <w:r>
        <w:rPr>
          <w:rFonts w:ascii="宋体" w:hAnsi="宋体" w:cs="Arial"/>
          <w:sz w:val="24"/>
          <w:szCs w:val="24"/>
        </w:rPr>
        <w:t>1</w:t>
      </w:r>
      <w:r>
        <w:rPr>
          <w:rFonts w:ascii="宋体" w:hAnsi="宋体" w:cs="Arial" w:hint="eastAsia"/>
          <w:sz w:val="24"/>
          <w:szCs w:val="24"/>
        </w:rPr>
        <w:t>0</w:t>
      </w:r>
      <w:r>
        <w:rPr>
          <w:rFonts w:ascii="宋体" w:hAnsi="宋体" w:cs="Arial"/>
          <w:sz w:val="24"/>
          <w:szCs w:val="24"/>
        </w:rPr>
        <w:t>.我们所递交的报价文件已充分考虑了各种外部因素对报价的影响；我们完全同意询价文件规定的报价截止时间；完全同意询价文件的规定，若我单位报价后擅自撤回报价文件、拒绝对报价总价按规定及要求进行算术修正或是由于自身的过错而不能缔结合同，及询价人发现我单位的报价文件资料有隐瞒、欺诈行为的，将取消报价资格；如中选，询价人有权取消我单位的中选资格，拒绝履行合同，</w:t>
      </w:r>
      <w:r>
        <w:rPr>
          <w:rFonts w:ascii="宋体" w:hAnsi="宋体" w:hint="eastAsia"/>
          <w:b/>
          <w:sz w:val="24"/>
        </w:rPr>
        <w:t>并赔偿询价人的其它损失，</w:t>
      </w:r>
      <w:r>
        <w:rPr>
          <w:rFonts w:ascii="宋体" w:hAnsi="宋体" w:hint="eastAsia"/>
          <w:sz w:val="24"/>
        </w:rPr>
        <w:t>同时依法承担相应法律责任。</w:t>
      </w:r>
    </w:p>
    <w:p w:rsidR="006E11F3" w:rsidRDefault="00E22C23">
      <w:pPr>
        <w:snapToGrid w:val="0"/>
        <w:spacing w:line="360" w:lineRule="auto"/>
        <w:ind w:firstLineChars="200" w:firstLine="480"/>
        <w:rPr>
          <w:rFonts w:ascii="宋体" w:hAnsi="宋体" w:cs="Arial"/>
          <w:sz w:val="24"/>
          <w:szCs w:val="24"/>
          <w:u w:val="single"/>
        </w:rPr>
      </w:pPr>
      <w:r>
        <w:rPr>
          <w:rFonts w:ascii="宋体" w:hAnsi="宋体" w:cs="Arial"/>
          <w:sz w:val="24"/>
          <w:szCs w:val="24"/>
        </w:rPr>
        <w:t>被询价人（盖章）：</w:t>
      </w:r>
      <w:r>
        <w:rPr>
          <w:rFonts w:ascii="宋体" w:hAnsi="宋体" w:cs="Arial"/>
          <w:sz w:val="24"/>
          <w:szCs w:val="24"/>
          <w:u w:val="single"/>
        </w:rPr>
        <w:t xml:space="preserve">                            </w:t>
      </w:r>
    </w:p>
    <w:p w:rsidR="006E11F3" w:rsidRDefault="00E22C23">
      <w:pPr>
        <w:spacing w:line="360" w:lineRule="auto"/>
        <w:ind w:firstLine="480"/>
        <w:rPr>
          <w:rFonts w:ascii="宋体" w:hAnsi="宋体" w:cs="Arial"/>
          <w:sz w:val="24"/>
          <w:szCs w:val="24"/>
        </w:rPr>
      </w:pPr>
      <w:r>
        <w:rPr>
          <w:rFonts w:ascii="宋体" w:hAnsi="宋体" w:cs="Arial"/>
          <w:sz w:val="24"/>
          <w:szCs w:val="24"/>
        </w:rPr>
        <w:t>被询价人法定代表人：</w:t>
      </w:r>
      <w:r>
        <w:rPr>
          <w:rFonts w:ascii="宋体" w:hAnsi="宋体" w:cs="Arial"/>
          <w:sz w:val="24"/>
          <w:szCs w:val="24"/>
          <w:u w:val="single"/>
        </w:rPr>
        <w:t>（签字或盖章）</w:t>
      </w:r>
    </w:p>
    <w:p w:rsidR="006E11F3" w:rsidRDefault="00E22C23">
      <w:pPr>
        <w:spacing w:line="360" w:lineRule="auto"/>
        <w:ind w:firstLine="480"/>
        <w:rPr>
          <w:rFonts w:ascii="宋体" w:hAnsi="宋体" w:cs="Arial"/>
          <w:sz w:val="24"/>
          <w:szCs w:val="24"/>
        </w:rPr>
      </w:pPr>
      <w:r>
        <w:rPr>
          <w:rFonts w:ascii="宋体" w:hAnsi="宋体" w:cs="Arial"/>
          <w:sz w:val="24"/>
          <w:szCs w:val="24"/>
        </w:rPr>
        <w:t>或授权代理人：</w:t>
      </w:r>
      <w:r>
        <w:rPr>
          <w:rFonts w:ascii="宋体" w:hAnsi="宋体" w:cs="Arial"/>
          <w:sz w:val="24"/>
          <w:szCs w:val="24"/>
          <w:u w:val="single"/>
        </w:rPr>
        <w:t>（签字）</w:t>
      </w:r>
    </w:p>
    <w:p w:rsidR="006E11F3" w:rsidRDefault="00E22C23">
      <w:pPr>
        <w:spacing w:line="360" w:lineRule="auto"/>
        <w:ind w:firstLine="480"/>
        <w:rPr>
          <w:rFonts w:ascii="宋体" w:hAnsi="宋体" w:cs="Arial"/>
          <w:sz w:val="24"/>
          <w:szCs w:val="24"/>
        </w:rPr>
      </w:pPr>
      <w:r>
        <w:rPr>
          <w:rFonts w:ascii="宋体" w:hAnsi="宋体" w:cs="Arial"/>
          <w:sz w:val="24"/>
          <w:szCs w:val="24"/>
        </w:rPr>
        <w:t>被询价人地址：</w:t>
      </w:r>
    </w:p>
    <w:p w:rsidR="006E11F3" w:rsidRDefault="00E22C23">
      <w:pPr>
        <w:spacing w:line="360" w:lineRule="auto"/>
        <w:ind w:firstLine="480"/>
        <w:rPr>
          <w:rFonts w:ascii="宋体" w:hAnsi="宋体" w:cs="Arial"/>
          <w:sz w:val="24"/>
          <w:szCs w:val="24"/>
        </w:rPr>
      </w:pPr>
      <w:r>
        <w:rPr>
          <w:rFonts w:ascii="宋体" w:hAnsi="宋体" w:cs="Arial"/>
          <w:sz w:val="24"/>
          <w:szCs w:val="24"/>
        </w:rPr>
        <w:t>被询价人电话：</w:t>
      </w:r>
    </w:p>
    <w:p w:rsidR="006E11F3" w:rsidRDefault="00E22C23">
      <w:pPr>
        <w:spacing w:line="360" w:lineRule="auto"/>
        <w:ind w:firstLine="480"/>
        <w:rPr>
          <w:rFonts w:ascii="宋体" w:hAnsi="宋体" w:cs="Arial"/>
          <w:sz w:val="24"/>
          <w:szCs w:val="24"/>
        </w:rPr>
      </w:pPr>
      <w:r>
        <w:rPr>
          <w:rFonts w:ascii="宋体" w:hAnsi="宋体" w:cs="Arial"/>
          <w:sz w:val="24"/>
          <w:szCs w:val="24"/>
        </w:rPr>
        <w:lastRenderedPageBreak/>
        <w:t>开户银行名称：</w:t>
      </w:r>
    </w:p>
    <w:p w:rsidR="006E11F3" w:rsidRDefault="00E22C23">
      <w:pPr>
        <w:spacing w:line="360" w:lineRule="auto"/>
        <w:ind w:firstLine="480"/>
        <w:rPr>
          <w:rFonts w:ascii="宋体" w:hAnsi="宋体" w:cs="Arial"/>
          <w:sz w:val="24"/>
          <w:szCs w:val="24"/>
        </w:rPr>
      </w:pPr>
      <w:r>
        <w:rPr>
          <w:rFonts w:ascii="宋体" w:hAnsi="宋体" w:cs="Arial"/>
          <w:sz w:val="24"/>
          <w:szCs w:val="24"/>
        </w:rPr>
        <w:t>开户银行账号：</w:t>
      </w:r>
    </w:p>
    <w:p w:rsidR="006E11F3" w:rsidRDefault="00E22C23">
      <w:pPr>
        <w:spacing w:line="360" w:lineRule="auto"/>
        <w:ind w:firstLine="480"/>
        <w:rPr>
          <w:rFonts w:ascii="宋体" w:hAnsi="宋体"/>
          <w:sz w:val="24"/>
        </w:rPr>
      </w:pPr>
      <w:r>
        <w:rPr>
          <w:rFonts w:ascii="宋体" w:hAnsi="宋体" w:cs="Arial"/>
          <w:sz w:val="24"/>
          <w:szCs w:val="24"/>
        </w:rPr>
        <w:t>年   月   日</w:t>
      </w:r>
    </w:p>
    <w:p w:rsidR="006E11F3" w:rsidRDefault="00E22C23">
      <w:pPr>
        <w:keepNext/>
        <w:pageBreakBefore/>
        <w:spacing w:line="360" w:lineRule="auto"/>
        <w:ind w:firstLineChars="100" w:firstLine="402"/>
        <w:jc w:val="center"/>
        <w:outlineLvl w:val="1"/>
        <w:rPr>
          <w:rFonts w:ascii="宋体" w:hAnsi="宋体"/>
          <w:b/>
          <w:bCs/>
          <w:sz w:val="40"/>
          <w:szCs w:val="40"/>
        </w:rPr>
      </w:pPr>
      <w:bookmarkStart w:id="128" w:name="_Toc185047517"/>
      <w:bookmarkStart w:id="129" w:name="_Toc404696409"/>
      <w:bookmarkStart w:id="130" w:name="_Toc256273042"/>
      <w:bookmarkStart w:id="131" w:name="_Toc258827640"/>
      <w:bookmarkStart w:id="132" w:name="_Toc489450095"/>
      <w:bookmarkStart w:id="133" w:name="_Toc489544360"/>
      <w:bookmarkStart w:id="134" w:name="_Toc423591903"/>
      <w:r>
        <w:rPr>
          <w:rFonts w:ascii="宋体" w:hAnsi="宋体" w:hint="eastAsia"/>
          <w:b/>
          <w:bCs/>
          <w:sz w:val="40"/>
          <w:szCs w:val="40"/>
        </w:rPr>
        <w:lastRenderedPageBreak/>
        <w:t>二、法定代表人资格证明</w:t>
      </w:r>
      <w:bookmarkEnd w:id="128"/>
      <w:bookmarkEnd w:id="129"/>
      <w:bookmarkEnd w:id="130"/>
      <w:bookmarkEnd w:id="131"/>
      <w:bookmarkEnd w:id="132"/>
      <w:bookmarkEnd w:id="133"/>
      <w:bookmarkEnd w:id="134"/>
    </w:p>
    <w:p w:rsidR="006E11F3" w:rsidRDefault="006E11F3">
      <w:pPr>
        <w:spacing w:line="360" w:lineRule="auto"/>
        <w:ind w:firstLineChars="200" w:firstLine="480"/>
        <w:rPr>
          <w:rFonts w:ascii="宋体" w:hAnsi="宋体"/>
          <w:sz w:val="24"/>
        </w:rPr>
      </w:pPr>
    </w:p>
    <w:p w:rsidR="006E11F3" w:rsidRDefault="00E22C23">
      <w:pPr>
        <w:spacing w:line="360" w:lineRule="auto"/>
        <w:ind w:firstLineChars="200" w:firstLine="480"/>
        <w:rPr>
          <w:rFonts w:ascii="宋体" w:hAnsi="宋体"/>
          <w:sz w:val="24"/>
        </w:rPr>
      </w:pPr>
      <w:r>
        <w:rPr>
          <w:rFonts w:ascii="宋体" w:hAnsi="宋体" w:hint="eastAsia"/>
          <w:sz w:val="24"/>
        </w:rPr>
        <w:t>被询价人名称：</w:t>
      </w:r>
      <w:r>
        <w:rPr>
          <w:rFonts w:ascii="宋体" w:hAnsi="宋体" w:hint="eastAsia"/>
          <w:sz w:val="24"/>
          <w:u w:val="single"/>
        </w:rPr>
        <w:t xml:space="preserve">                                </w:t>
      </w:r>
      <w:r>
        <w:rPr>
          <w:rFonts w:ascii="宋体" w:hAnsi="宋体" w:hint="eastAsia"/>
          <w:sz w:val="24"/>
        </w:rPr>
        <w:t xml:space="preserve"> </w:t>
      </w:r>
    </w:p>
    <w:p w:rsidR="006E11F3" w:rsidRDefault="00E22C23">
      <w:pPr>
        <w:spacing w:line="360" w:lineRule="auto"/>
        <w:ind w:firstLineChars="200" w:firstLine="480"/>
        <w:rPr>
          <w:rFonts w:ascii="宋体" w:hAnsi="宋体"/>
          <w:sz w:val="24"/>
        </w:rPr>
      </w:pPr>
      <w:r>
        <w:rPr>
          <w:rFonts w:ascii="宋体" w:hAnsi="宋体" w:hint="eastAsia"/>
          <w:sz w:val="24"/>
        </w:rPr>
        <w:t>单位性质：</w:t>
      </w:r>
      <w:r>
        <w:rPr>
          <w:rFonts w:ascii="宋体" w:hAnsi="宋体" w:hint="eastAsia"/>
          <w:sz w:val="24"/>
          <w:u w:val="single"/>
        </w:rPr>
        <w:t xml:space="preserve">                                  </w:t>
      </w:r>
      <w:r>
        <w:rPr>
          <w:rFonts w:ascii="宋体" w:hAnsi="宋体" w:hint="eastAsia"/>
          <w:sz w:val="24"/>
        </w:rPr>
        <w:t xml:space="preserve"> </w:t>
      </w:r>
    </w:p>
    <w:p w:rsidR="006E11F3" w:rsidRDefault="00E22C23">
      <w:pPr>
        <w:spacing w:line="360" w:lineRule="auto"/>
        <w:ind w:firstLineChars="200" w:firstLine="480"/>
        <w:rPr>
          <w:rFonts w:ascii="宋体" w:hAnsi="宋体"/>
          <w:sz w:val="24"/>
        </w:rPr>
      </w:pPr>
      <w:r>
        <w:rPr>
          <w:rFonts w:ascii="宋体" w:hAnsi="宋体" w:hint="eastAsia"/>
          <w:sz w:val="24"/>
        </w:rPr>
        <w:t>地址：</w:t>
      </w:r>
      <w:r>
        <w:rPr>
          <w:rFonts w:ascii="宋体" w:hAnsi="宋体" w:hint="eastAsia"/>
          <w:sz w:val="24"/>
          <w:u w:val="single"/>
        </w:rPr>
        <w:t xml:space="preserve">                                     </w:t>
      </w:r>
      <w:r>
        <w:rPr>
          <w:rFonts w:ascii="宋体" w:hAnsi="宋体" w:hint="eastAsia"/>
          <w:sz w:val="24"/>
        </w:rPr>
        <w:t xml:space="preserve"> </w:t>
      </w:r>
    </w:p>
    <w:p w:rsidR="006E11F3" w:rsidRDefault="00E22C23">
      <w:pPr>
        <w:spacing w:line="360" w:lineRule="auto"/>
        <w:ind w:firstLineChars="200" w:firstLine="480"/>
        <w:rPr>
          <w:rFonts w:ascii="宋体" w:hAnsi="宋体"/>
          <w:sz w:val="24"/>
        </w:rPr>
      </w:pPr>
      <w:r>
        <w:rPr>
          <w:rFonts w:ascii="宋体" w:hAnsi="宋体" w:hint="eastAsia"/>
          <w:sz w:val="24"/>
        </w:rPr>
        <w:t>成立时间：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E11F3" w:rsidRDefault="00E22C23">
      <w:pPr>
        <w:spacing w:line="360" w:lineRule="auto"/>
        <w:ind w:firstLineChars="200" w:firstLine="480"/>
        <w:rPr>
          <w:rFonts w:ascii="宋体" w:hAnsi="宋体"/>
          <w:sz w:val="24"/>
        </w:rPr>
      </w:pPr>
      <w:r>
        <w:rPr>
          <w:rFonts w:ascii="宋体" w:hAnsi="宋体" w:hint="eastAsia"/>
          <w:sz w:val="24"/>
        </w:rPr>
        <w:t>经营期限：</w:t>
      </w:r>
      <w:r>
        <w:rPr>
          <w:rFonts w:ascii="宋体" w:hAnsi="宋体" w:hint="eastAsia"/>
          <w:sz w:val="24"/>
          <w:u w:val="single"/>
        </w:rPr>
        <w:t xml:space="preserve">                                </w:t>
      </w:r>
      <w:r>
        <w:rPr>
          <w:rFonts w:ascii="宋体" w:hAnsi="宋体" w:hint="eastAsia"/>
          <w:sz w:val="24"/>
        </w:rPr>
        <w:t xml:space="preserve"> </w:t>
      </w:r>
    </w:p>
    <w:p w:rsidR="006E11F3" w:rsidRDefault="00E22C23">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r>
        <w:rPr>
          <w:rFonts w:ascii="宋体" w:hAnsi="宋体" w:hint="eastAsia"/>
          <w:sz w:val="24"/>
        </w:rPr>
        <w:t>_</w:t>
      </w:r>
    </w:p>
    <w:p w:rsidR="006E11F3" w:rsidRDefault="00E22C23">
      <w:pPr>
        <w:spacing w:line="360" w:lineRule="auto"/>
        <w:ind w:firstLineChars="200" w:firstLine="480"/>
        <w:rPr>
          <w:rFonts w:ascii="宋体" w:hAnsi="宋体"/>
          <w:sz w:val="24"/>
        </w:rPr>
      </w:pPr>
      <w:r>
        <w:rPr>
          <w:rFonts w:ascii="宋体" w:hAnsi="宋体" w:hint="eastAsia"/>
          <w:sz w:val="24"/>
        </w:rPr>
        <w:t>系</w:t>
      </w:r>
      <w:r>
        <w:rPr>
          <w:rFonts w:ascii="宋体" w:hAnsi="宋体" w:hint="eastAsia"/>
          <w:sz w:val="24"/>
          <w:u w:val="single"/>
        </w:rPr>
        <w:t xml:space="preserve">                                </w:t>
      </w:r>
      <w:r>
        <w:rPr>
          <w:rFonts w:ascii="宋体" w:hAnsi="宋体" w:hint="eastAsia"/>
          <w:sz w:val="24"/>
        </w:rPr>
        <w:t>（被询价人名称）的法定代表人。</w:t>
      </w:r>
    </w:p>
    <w:p w:rsidR="006E11F3" w:rsidRDefault="00E22C23">
      <w:pPr>
        <w:spacing w:line="360" w:lineRule="auto"/>
        <w:ind w:firstLineChars="400" w:firstLine="960"/>
        <w:rPr>
          <w:rFonts w:ascii="宋体" w:hAnsi="宋体"/>
          <w:sz w:val="24"/>
        </w:rPr>
      </w:pPr>
      <w:r>
        <w:rPr>
          <w:rFonts w:ascii="宋体" w:hAnsi="宋体" w:hint="eastAsia"/>
          <w:sz w:val="24"/>
        </w:rPr>
        <w:t>特此证明。</w:t>
      </w:r>
    </w:p>
    <w:p w:rsidR="006E11F3" w:rsidRDefault="00E22C23">
      <w:pPr>
        <w:spacing w:line="360" w:lineRule="auto"/>
        <w:ind w:firstLineChars="200" w:firstLine="482"/>
        <w:rPr>
          <w:rFonts w:ascii="宋体" w:hAnsi="宋体"/>
          <w:b/>
          <w:sz w:val="24"/>
        </w:rPr>
      </w:pPr>
      <w:r>
        <w:rPr>
          <w:rFonts w:ascii="宋体" w:hAnsi="宋体" w:hint="eastAsia"/>
          <w:b/>
          <w:sz w:val="24"/>
        </w:rPr>
        <w:t>附：法定代表人身份证复印件加盖公章</w:t>
      </w:r>
    </w:p>
    <w:p w:rsidR="006E11F3" w:rsidRDefault="006E11F3">
      <w:pPr>
        <w:spacing w:line="360" w:lineRule="auto"/>
        <w:ind w:firstLineChars="200" w:firstLine="480"/>
        <w:rPr>
          <w:rFonts w:ascii="宋体" w:hAnsi="宋体"/>
          <w:sz w:val="24"/>
        </w:rPr>
      </w:pPr>
    </w:p>
    <w:p w:rsidR="006E11F3" w:rsidRDefault="006E11F3">
      <w:pPr>
        <w:spacing w:line="360" w:lineRule="auto"/>
        <w:ind w:firstLineChars="200" w:firstLine="480"/>
        <w:rPr>
          <w:rFonts w:ascii="宋体" w:hAnsi="宋体"/>
          <w:sz w:val="24"/>
        </w:rPr>
      </w:pPr>
    </w:p>
    <w:p w:rsidR="006E11F3" w:rsidRDefault="006E11F3">
      <w:pPr>
        <w:spacing w:line="360" w:lineRule="auto"/>
        <w:ind w:firstLineChars="200" w:firstLine="480"/>
        <w:rPr>
          <w:rFonts w:ascii="宋体" w:hAnsi="宋体"/>
          <w:sz w:val="24"/>
        </w:rPr>
      </w:pPr>
    </w:p>
    <w:p w:rsidR="006E11F3" w:rsidRDefault="00E22C23">
      <w:pPr>
        <w:spacing w:line="360" w:lineRule="auto"/>
        <w:jc w:val="right"/>
        <w:rPr>
          <w:rFonts w:ascii="宋体" w:hAnsi="宋体"/>
          <w:sz w:val="24"/>
        </w:rPr>
      </w:pPr>
      <w:r>
        <w:rPr>
          <w:rFonts w:ascii="宋体" w:hAnsi="宋体" w:hint="eastAsia"/>
          <w:sz w:val="24"/>
        </w:rPr>
        <w:t>被询价人：</w:t>
      </w:r>
      <w:r>
        <w:rPr>
          <w:rFonts w:ascii="宋体" w:hAnsi="宋体" w:hint="eastAsia"/>
          <w:sz w:val="24"/>
          <w:u w:val="single"/>
        </w:rPr>
        <w:t xml:space="preserve">                     </w:t>
      </w:r>
      <w:r>
        <w:rPr>
          <w:rFonts w:ascii="宋体" w:hAnsi="宋体" w:hint="eastAsia"/>
          <w:sz w:val="24"/>
        </w:rPr>
        <w:t>（盖单位公章）</w:t>
      </w:r>
    </w:p>
    <w:p w:rsidR="006E11F3" w:rsidRDefault="006E11F3">
      <w:pPr>
        <w:spacing w:line="360" w:lineRule="auto"/>
        <w:ind w:firstLineChars="2150" w:firstLine="5160"/>
        <w:rPr>
          <w:rFonts w:ascii="宋体" w:hAnsi="宋体"/>
          <w:sz w:val="24"/>
          <w:u w:val="single"/>
        </w:rPr>
      </w:pPr>
    </w:p>
    <w:p w:rsidR="006E11F3" w:rsidRDefault="00E22C23">
      <w:pPr>
        <w:spacing w:line="360" w:lineRule="auto"/>
        <w:ind w:firstLineChars="2150" w:firstLine="516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E11F3" w:rsidRDefault="006E11F3">
      <w:pPr>
        <w:spacing w:line="360" w:lineRule="auto"/>
        <w:ind w:firstLineChars="200" w:firstLine="480"/>
        <w:rPr>
          <w:rFonts w:ascii="宋体" w:hAnsi="宋体"/>
          <w:sz w:val="24"/>
        </w:rPr>
        <w:sectPr w:rsidR="006E11F3">
          <w:pgSz w:w="11906" w:h="16838"/>
          <w:pgMar w:top="1418" w:right="1134" w:bottom="1418" w:left="1134" w:header="851" w:footer="992" w:gutter="0"/>
          <w:cols w:space="720"/>
          <w:docGrid w:linePitch="312"/>
        </w:sectPr>
      </w:pPr>
    </w:p>
    <w:p w:rsidR="006E11F3" w:rsidRDefault="00E22C23">
      <w:pPr>
        <w:keepNext/>
        <w:spacing w:line="360" w:lineRule="auto"/>
        <w:ind w:firstLineChars="100" w:firstLine="402"/>
        <w:jc w:val="center"/>
        <w:outlineLvl w:val="1"/>
        <w:rPr>
          <w:rFonts w:ascii="宋体" w:hAnsi="宋体"/>
          <w:b/>
          <w:bCs/>
          <w:sz w:val="40"/>
          <w:szCs w:val="40"/>
        </w:rPr>
      </w:pPr>
      <w:bookmarkStart w:id="135" w:name="_Toc256273043"/>
      <w:bookmarkStart w:id="136" w:name="_Toc258827641"/>
      <w:bookmarkStart w:id="137" w:name="_Toc489450096"/>
      <w:bookmarkStart w:id="138" w:name="_Toc489544361"/>
      <w:bookmarkStart w:id="139" w:name="_Toc423591904"/>
      <w:bookmarkStart w:id="140" w:name="_Toc185047518"/>
      <w:bookmarkStart w:id="141" w:name="_Toc404696410"/>
      <w:r>
        <w:rPr>
          <w:rFonts w:ascii="宋体" w:hAnsi="宋体" w:hint="eastAsia"/>
          <w:b/>
          <w:bCs/>
          <w:sz w:val="40"/>
          <w:szCs w:val="40"/>
        </w:rPr>
        <w:lastRenderedPageBreak/>
        <w:t>三、法定代表人授权委托书</w:t>
      </w:r>
      <w:bookmarkEnd w:id="135"/>
      <w:bookmarkEnd w:id="136"/>
      <w:bookmarkEnd w:id="137"/>
      <w:bookmarkEnd w:id="138"/>
      <w:bookmarkEnd w:id="139"/>
      <w:bookmarkEnd w:id="140"/>
      <w:bookmarkEnd w:id="141"/>
    </w:p>
    <w:p w:rsidR="006E11F3" w:rsidRDefault="006E11F3">
      <w:pPr>
        <w:spacing w:line="360" w:lineRule="auto"/>
        <w:ind w:firstLineChars="200" w:firstLine="480"/>
        <w:rPr>
          <w:rFonts w:ascii="宋体" w:hAnsi="宋体"/>
          <w:sz w:val="24"/>
        </w:rPr>
      </w:pPr>
    </w:p>
    <w:p w:rsidR="006E11F3" w:rsidRDefault="00E22C23">
      <w:pPr>
        <w:spacing w:line="360" w:lineRule="auto"/>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（被询价人名称）的法定代表人，现委托</w:t>
      </w:r>
      <w:r>
        <w:rPr>
          <w:rFonts w:ascii="宋体" w:hAnsi="宋体" w:hint="eastAsia"/>
          <w:sz w:val="24"/>
          <w:u w:val="single"/>
        </w:rPr>
        <w:t xml:space="preserve">       </w:t>
      </w:r>
      <w:r>
        <w:rPr>
          <w:rFonts w:ascii="宋体" w:hAnsi="宋体" w:hint="eastAsia"/>
          <w:sz w:val="24"/>
        </w:rPr>
        <w:t>（姓名）为我方代理人。代理人根据授权，以我方名义签署、澄清、说明、补正、递交、撤回、修改</w:t>
      </w:r>
      <w:r>
        <w:rPr>
          <w:rFonts w:ascii="宋体" w:hAnsi="宋体" w:hint="eastAsia"/>
          <w:sz w:val="24"/>
          <w:u w:val="single"/>
        </w:rPr>
        <w:t xml:space="preserve">                </w:t>
      </w:r>
      <w:r>
        <w:rPr>
          <w:rFonts w:ascii="宋体" w:hAnsi="宋体" w:hint="eastAsia"/>
          <w:sz w:val="24"/>
        </w:rPr>
        <w:t>（项目名称）报价文件、签订合同和处理有关事宜，其法律后果由我方承担。</w:t>
      </w:r>
    </w:p>
    <w:p w:rsidR="006E11F3" w:rsidRDefault="00E22C23">
      <w:pPr>
        <w:spacing w:line="360" w:lineRule="auto"/>
        <w:ind w:firstLineChars="200" w:firstLine="480"/>
        <w:rPr>
          <w:rFonts w:ascii="宋体" w:hAnsi="宋体"/>
          <w:sz w:val="24"/>
        </w:rPr>
      </w:pPr>
      <w:r>
        <w:rPr>
          <w:rFonts w:ascii="宋体" w:hAnsi="宋体" w:hint="eastAsia"/>
          <w:sz w:val="24"/>
        </w:rPr>
        <w:t>委托期限：自本授权委托书签署之日起至“报价有效期”结束为止。</w:t>
      </w:r>
    </w:p>
    <w:p w:rsidR="006E11F3" w:rsidRDefault="00E22C23">
      <w:pPr>
        <w:spacing w:line="360" w:lineRule="auto"/>
        <w:ind w:firstLineChars="200" w:firstLine="480"/>
        <w:rPr>
          <w:rFonts w:ascii="宋体" w:hAnsi="宋体"/>
          <w:sz w:val="24"/>
        </w:rPr>
      </w:pPr>
      <w:r>
        <w:rPr>
          <w:rFonts w:ascii="宋体" w:hAnsi="宋体" w:hint="eastAsia"/>
          <w:sz w:val="24"/>
        </w:rPr>
        <w:t>代理人无转委托权。</w:t>
      </w:r>
    </w:p>
    <w:p w:rsidR="006E11F3" w:rsidRDefault="00E22C23">
      <w:pPr>
        <w:spacing w:line="360" w:lineRule="auto"/>
        <w:ind w:firstLineChars="200" w:firstLine="482"/>
        <w:rPr>
          <w:rFonts w:ascii="宋体" w:hAnsi="宋体"/>
          <w:b/>
          <w:sz w:val="24"/>
        </w:rPr>
      </w:pPr>
      <w:r>
        <w:rPr>
          <w:rFonts w:ascii="宋体" w:hAnsi="宋体" w:hint="eastAsia"/>
          <w:b/>
          <w:sz w:val="24"/>
        </w:rPr>
        <w:t>附：委托代理人身份证复印件加盖公章</w:t>
      </w:r>
    </w:p>
    <w:p w:rsidR="006E11F3" w:rsidRDefault="006E11F3">
      <w:pPr>
        <w:spacing w:line="360" w:lineRule="auto"/>
        <w:ind w:firstLineChars="200" w:firstLine="480"/>
        <w:rPr>
          <w:rFonts w:ascii="宋体" w:hAnsi="宋体"/>
          <w:sz w:val="24"/>
        </w:rPr>
      </w:pPr>
    </w:p>
    <w:p w:rsidR="006E11F3" w:rsidRDefault="00E22C23">
      <w:pPr>
        <w:spacing w:line="360" w:lineRule="auto"/>
        <w:ind w:firstLineChars="200" w:firstLine="482"/>
        <w:rPr>
          <w:rFonts w:ascii="宋体" w:hAnsi="宋体"/>
          <w:b/>
          <w:sz w:val="24"/>
        </w:rPr>
      </w:pPr>
      <w:r>
        <w:rPr>
          <w:rFonts w:ascii="宋体" w:hAnsi="宋体" w:hint="eastAsia"/>
          <w:b/>
          <w:sz w:val="24"/>
        </w:rPr>
        <w:t>注：本授权委托书为法定代表人不亲自递交询价文件而由委托代理人递交的适用。</w:t>
      </w:r>
    </w:p>
    <w:p w:rsidR="006E11F3" w:rsidRDefault="006E11F3">
      <w:pPr>
        <w:spacing w:line="360" w:lineRule="auto"/>
        <w:ind w:firstLineChars="200" w:firstLine="480"/>
        <w:rPr>
          <w:rFonts w:ascii="宋体" w:hAnsi="宋体"/>
          <w:sz w:val="24"/>
        </w:rPr>
      </w:pPr>
    </w:p>
    <w:p w:rsidR="006E11F3" w:rsidRDefault="00E22C23">
      <w:pPr>
        <w:spacing w:line="480" w:lineRule="auto"/>
        <w:ind w:firstLineChars="175" w:firstLine="420"/>
        <w:jc w:val="left"/>
        <w:rPr>
          <w:rFonts w:ascii="宋体" w:hAnsi="宋体"/>
          <w:sz w:val="24"/>
        </w:rPr>
      </w:pPr>
      <w:r>
        <w:rPr>
          <w:rFonts w:ascii="宋体" w:hAnsi="宋体" w:hint="eastAsia"/>
          <w:sz w:val="24"/>
        </w:rPr>
        <w:t>被询价人：</w:t>
      </w:r>
      <w:r>
        <w:rPr>
          <w:rFonts w:ascii="宋体" w:hAnsi="宋体" w:hint="eastAsia"/>
          <w:sz w:val="24"/>
          <w:u w:val="single"/>
        </w:rPr>
        <w:t xml:space="preserve">                          </w:t>
      </w:r>
      <w:r>
        <w:rPr>
          <w:rFonts w:ascii="宋体" w:hAnsi="宋体" w:hint="eastAsia"/>
          <w:sz w:val="24"/>
        </w:rPr>
        <w:t>（盖单位章）</w:t>
      </w:r>
    </w:p>
    <w:p w:rsidR="006E11F3" w:rsidRDefault="00E22C23">
      <w:pPr>
        <w:spacing w:line="480" w:lineRule="auto"/>
        <w:ind w:firstLineChars="175" w:firstLine="420"/>
        <w:jc w:val="left"/>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（签字或盖章）</w:t>
      </w:r>
    </w:p>
    <w:p w:rsidR="006E11F3" w:rsidRDefault="00E22C23">
      <w:pPr>
        <w:spacing w:line="480" w:lineRule="auto"/>
        <w:ind w:firstLineChars="175" w:firstLine="420"/>
        <w:jc w:val="left"/>
        <w:rPr>
          <w:rFonts w:ascii="宋体" w:hAnsi="宋体"/>
          <w:sz w:val="24"/>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（签字）</w:t>
      </w:r>
    </w:p>
    <w:p w:rsidR="006E11F3" w:rsidRDefault="00E22C23">
      <w:pPr>
        <w:spacing w:line="480" w:lineRule="auto"/>
        <w:ind w:firstLineChars="175" w:firstLine="420"/>
        <w:jc w:val="left"/>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E11F3" w:rsidRDefault="00E22C23">
      <w:pPr>
        <w:rPr>
          <w:sz w:val="24"/>
          <w:szCs w:val="28"/>
        </w:rPr>
      </w:pPr>
      <w:r>
        <w:rPr>
          <w:sz w:val="24"/>
          <w:szCs w:val="28"/>
        </w:rPr>
        <w:br w:type="page"/>
      </w:r>
    </w:p>
    <w:p w:rsidR="006E11F3" w:rsidRDefault="00E22C23">
      <w:pPr>
        <w:keepNext/>
        <w:spacing w:line="360" w:lineRule="auto"/>
        <w:ind w:firstLineChars="100" w:firstLine="402"/>
        <w:jc w:val="center"/>
        <w:outlineLvl w:val="1"/>
        <w:rPr>
          <w:rFonts w:ascii="宋体" w:hAnsi="宋体"/>
          <w:b/>
          <w:bCs/>
          <w:sz w:val="40"/>
          <w:szCs w:val="40"/>
        </w:rPr>
      </w:pPr>
      <w:r>
        <w:rPr>
          <w:rFonts w:ascii="宋体" w:hAnsi="宋体" w:hint="eastAsia"/>
          <w:b/>
          <w:bCs/>
          <w:sz w:val="40"/>
          <w:szCs w:val="40"/>
        </w:rPr>
        <w:lastRenderedPageBreak/>
        <w:t>四、资格承诺函</w:t>
      </w:r>
    </w:p>
    <w:p w:rsidR="006E11F3" w:rsidRDefault="006E11F3">
      <w:pPr>
        <w:widowControl/>
        <w:spacing w:line="360" w:lineRule="auto"/>
        <w:ind w:right="-1"/>
        <w:jc w:val="left"/>
        <w:rPr>
          <w:sz w:val="24"/>
        </w:rPr>
      </w:pPr>
    </w:p>
    <w:p w:rsidR="006E11F3" w:rsidRDefault="00E22C23">
      <w:pPr>
        <w:widowControl/>
        <w:spacing w:line="360" w:lineRule="auto"/>
        <w:ind w:right="-1"/>
        <w:jc w:val="left"/>
        <w:rPr>
          <w:sz w:val="24"/>
        </w:rPr>
      </w:pPr>
      <w:r>
        <w:rPr>
          <w:rFonts w:hint="eastAsia"/>
          <w:sz w:val="24"/>
        </w:rPr>
        <w:t>成都市第六人民医院：</w:t>
      </w:r>
    </w:p>
    <w:p w:rsidR="006E11F3" w:rsidRDefault="00E22C23">
      <w:pPr>
        <w:widowControl/>
        <w:spacing w:line="360" w:lineRule="auto"/>
        <w:ind w:right="-1" w:firstLineChars="200" w:firstLine="480"/>
        <w:jc w:val="left"/>
        <w:rPr>
          <w:sz w:val="24"/>
        </w:rPr>
      </w:pPr>
      <w:r>
        <w:rPr>
          <w:rFonts w:hint="eastAsia"/>
          <w:sz w:val="24"/>
        </w:rPr>
        <w:t>我单位作为本次采购项目的</w:t>
      </w:r>
      <w:r>
        <w:rPr>
          <w:rFonts w:ascii="宋体" w:hAnsi="宋体" w:hint="eastAsia"/>
          <w:sz w:val="24"/>
        </w:rPr>
        <w:t>被询价人</w:t>
      </w:r>
      <w:r>
        <w:rPr>
          <w:rFonts w:hint="eastAsia"/>
          <w:sz w:val="24"/>
        </w:rPr>
        <w:t>，根据询价文件要求，现郑重承诺如下：</w:t>
      </w:r>
    </w:p>
    <w:p w:rsidR="006E11F3" w:rsidRDefault="00E22C23">
      <w:pPr>
        <w:spacing w:line="360" w:lineRule="auto"/>
        <w:ind w:right="-1" w:firstLineChars="175" w:firstLine="420"/>
        <w:jc w:val="left"/>
        <w:rPr>
          <w:sz w:val="24"/>
        </w:rPr>
      </w:pPr>
      <w:r>
        <w:rPr>
          <w:rFonts w:hint="eastAsia"/>
          <w:sz w:val="24"/>
        </w:rPr>
        <w:t>一、具备以下条件：</w:t>
      </w:r>
    </w:p>
    <w:p w:rsidR="006E11F3" w:rsidRDefault="00E22C23">
      <w:pPr>
        <w:widowControl/>
        <w:spacing w:line="360" w:lineRule="auto"/>
        <w:ind w:right="-1" w:firstLineChars="175" w:firstLine="420"/>
        <w:jc w:val="left"/>
        <w:rPr>
          <w:sz w:val="24"/>
        </w:rPr>
      </w:pPr>
      <w:r>
        <w:rPr>
          <w:rFonts w:hint="eastAsia"/>
          <w:sz w:val="24"/>
        </w:rPr>
        <w:t>1.</w:t>
      </w:r>
      <w:r>
        <w:rPr>
          <w:rFonts w:hint="eastAsia"/>
          <w:sz w:val="24"/>
        </w:rPr>
        <w:t>具有承担民事责任的能力。</w:t>
      </w:r>
    </w:p>
    <w:p w:rsidR="006E11F3" w:rsidRDefault="00E22C23">
      <w:pPr>
        <w:widowControl/>
        <w:spacing w:line="360" w:lineRule="auto"/>
        <w:ind w:right="-1" w:firstLineChars="175" w:firstLine="420"/>
        <w:jc w:val="left"/>
        <w:rPr>
          <w:sz w:val="24"/>
        </w:rPr>
      </w:pPr>
      <w:r>
        <w:rPr>
          <w:rFonts w:hint="eastAsia"/>
          <w:sz w:val="24"/>
        </w:rPr>
        <w:t>2.</w:t>
      </w:r>
      <w:r>
        <w:rPr>
          <w:rFonts w:hint="eastAsia"/>
          <w:sz w:val="24"/>
        </w:rPr>
        <w:t>具有良好的商业信誉和健全的财务会计制度。</w:t>
      </w:r>
    </w:p>
    <w:p w:rsidR="006E11F3" w:rsidRDefault="00E22C23">
      <w:pPr>
        <w:widowControl/>
        <w:spacing w:line="360" w:lineRule="auto"/>
        <w:ind w:right="-1" w:firstLineChars="175" w:firstLine="420"/>
        <w:jc w:val="left"/>
        <w:rPr>
          <w:sz w:val="24"/>
        </w:rPr>
      </w:pPr>
      <w:r>
        <w:rPr>
          <w:rFonts w:hint="eastAsia"/>
          <w:sz w:val="24"/>
        </w:rPr>
        <w:t>3.</w:t>
      </w:r>
      <w:r>
        <w:rPr>
          <w:rFonts w:hint="eastAsia"/>
          <w:sz w:val="24"/>
        </w:rPr>
        <w:t>具有履行合同所必须的设备和专业技术能力。</w:t>
      </w:r>
    </w:p>
    <w:p w:rsidR="006E11F3" w:rsidRDefault="00E22C23">
      <w:pPr>
        <w:widowControl/>
        <w:spacing w:line="360" w:lineRule="auto"/>
        <w:ind w:right="-1" w:firstLineChars="175" w:firstLine="420"/>
        <w:jc w:val="left"/>
        <w:rPr>
          <w:rFonts w:ascii="宋体" w:hAnsi="宋体"/>
          <w:sz w:val="24"/>
        </w:rPr>
      </w:pPr>
      <w:r>
        <w:rPr>
          <w:rFonts w:ascii="宋体" w:hAnsi="宋体" w:hint="eastAsia"/>
          <w:sz w:val="24"/>
        </w:rPr>
        <w:t>4.参加本次采购活动前三年内，在经营活动中没有重大违法记录。</w:t>
      </w:r>
    </w:p>
    <w:p w:rsidR="006E11F3" w:rsidRDefault="00E22C23">
      <w:pPr>
        <w:widowControl/>
        <w:spacing w:line="360" w:lineRule="auto"/>
        <w:ind w:right="-1" w:firstLineChars="175" w:firstLine="420"/>
        <w:jc w:val="left"/>
        <w:rPr>
          <w:rFonts w:ascii="宋体" w:hAnsi="宋体"/>
          <w:sz w:val="24"/>
        </w:rPr>
      </w:pPr>
      <w:r>
        <w:rPr>
          <w:rFonts w:ascii="宋体" w:hAnsi="宋体" w:hint="eastAsia"/>
          <w:sz w:val="24"/>
        </w:rPr>
        <w:t>5.满足本项目的特定资格要求。</w:t>
      </w:r>
    </w:p>
    <w:p w:rsidR="006E11F3" w:rsidRDefault="00E22C23">
      <w:pPr>
        <w:widowControl/>
        <w:spacing w:line="360" w:lineRule="auto"/>
        <w:ind w:right="-1" w:firstLineChars="175" w:firstLine="420"/>
        <w:jc w:val="left"/>
        <w:rPr>
          <w:rFonts w:ascii="宋体" w:hAnsi="宋体"/>
          <w:sz w:val="24"/>
        </w:rPr>
      </w:pPr>
      <w:r>
        <w:rPr>
          <w:rFonts w:ascii="宋体" w:hAnsi="宋体" w:hint="eastAsia"/>
          <w:sz w:val="24"/>
        </w:rPr>
        <w:t>6.不是联合体参加本次比选。</w:t>
      </w:r>
    </w:p>
    <w:p w:rsidR="006E11F3" w:rsidRDefault="006E11F3">
      <w:pPr>
        <w:widowControl/>
        <w:spacing w:line="360" w:lineRule="auto"/>
        <w:ind w:right="-1" w:firstLineChars="175" w:firstLine="420"/>
        <w:jc w:val="left"/>
        <w:rPr>
          <w:sz w:val="24"/>
        </w:rPr>
      </w:pPr>
    </w:p>
    <w:p w:rsidR="006E11F3" w:rsidRDefault="00E22C23">
      <w:pPr>
        <w:widowControl/>
        <w:numPr>
          <w:ilvl w:val="0"/>
          <w:numId w:val="13"/>
        </w:numPr>
        <w:spacing w:line="360" w:lineRule="auto"/>
        <w:ind w:right="-1" w:firstLineChars="175" w:firstLine="420"/>
        <w:jc w:val="left"/>
        <w:rPr>
          <w:sz w:val="24"/>
        </w:rPr>
      </w:pPr>
      <w:r>
        <w:rPr>
          <w:rFonts w:hint="eastAsia"/>
          <w:sz w:val="24"/>
        </w:rPr>
        <w:t>截至递交报价文件截止日未被列入失信被执行人、重大税收违法案件当事人名单、严重违法失信行为记录名单。</w:t>
      </w:r>
    </w:p>
    <w:p w:rsidR="006E11F3" w:rsidRDefault="006E11F3">
      <w:pPr>
        <w:widowControl/>
        <w:spacing w:line="360" w:lineRule="auto"/>
        <w:ind w:right="-1" w:firstLineChars="175" w:firstLine="420"/>
        <w:jc w:val="left"/>
        <w:rPr>
          <w:sz w:val="24"/>
        </w:rPr>
      </w:pPr>
    </w:p>
    <w:p w:rsidR="006E11F3" w:rsidRDefault="00E22C23">
      <w:pPr>
        <w:widowControl/>
        <w:spacing w:line="360" w:lineRule="auto"/>
        <w:ind w:right="-1" w:firstLineChars="175" w:firstLine="420"/>
        <w:jc w:val="left"/>
        <w:rPr>
          <w:sz w:val="24"/>
        </w:rPr>
      </w:pPr>
      <w:r>
        <w:rPr>
          <w:rFonts w:hint="eastAsia"/>
          <w:sz w:val="24"/>
        </w:rPr>
        <w:t>三、我单位及其现任法定代表人</w:t>
      </w:r>
      <w:r>
        <w:rPr>
          <w:rFonts w:hint="eastAsia"/>
          <w:sz w:val="24"/>
        </w:rPr>
        <w:t>/</w:t>
      </w:r>
      <w:r>
        <w:rPr>
          <w:rFonts w:hint="eastAsia"/>
          <w:sz w:val="24"/>
        </w:rPr>
        <w:t>主要负责人不具有行贿犯罪记录。</w:t>
      </w:r>
    </w:p>
    <w:p w:rsidR="006E11F3" w:rsidRDefault="00E22C23">
      <w:pPr>
        <w:widowControl/>
        <w:spacing w:line="360" w:lineRule="auto"/>
        <w:ind w:right="-1" w:firstLineChars="175" w:firstLine="420"/>
        <w:jc w:val="left"/>
        <w:rPr>
          <w:sz w:val="24"/>
        </w:rPr>
      </w:pPr>
      <w:r>
        <w:rPr>
          <w:rFonts w:hint="eastAsia"/>
          <w:sz w:val="24"/>
        </w:rPr>
        <w:t>本单位对上述承诺的内容事项真实性负责。如经查实上述承诺的内容事项存在虚假，我单位愿意接受以提供虚假材料谋取成交追究法律责任。</w:t>
      </w:r>
    </w:p>
    <w:p w:rsidR="006E11F3" w:rsidRDefault="006E11F3">
      <w:pPr>
        <w:widowControl/>
        <w:spacing w:line="360" w:lineRule="auto"/>
        <w:ind w:right="-1"/>
        <w:jc w:val="left"/>
        <w:rPr>
          <w:sz w:val="24"/>
        </w:rPr>
      </w:pPr>
    </w:p>
    <w:p w:rsidR="006E11F3" w:rsidRDefault="00E22C23">
      <w:pPr>
        <w:widowControl/>
        <w:spacing w:line="360" w:lineRule="auto"/>
        <w:ind w:right="-1"/>
        <w:jc w:val="left"/>
        <w:rPr>
          <w:sz w:val="24"/>
        </w:rPr>
      </w:pPr>
      <w:r>
        <w:rPr>
          <w:rFonts w:ascii="宋体" w:hAnsi="宋体" w:hint="eastAsia"/>
          <w:sz w:val="24"/>
        </w:rPr>
        <w:t>被询价人</w:t>
      </w:r>
      <w:r>
        <w:rPr>
          <w:rFonts w:hint="eastAsia"/>
          <w:sz w:val="24"/>
        </w:rPr>
        <w:t>名称：</w:t>
      </w:r>
      <w:r>
        <w:rPr>
          <w:rFonts w:ascii="宋体" w:hAnsi="宋体" w:hint="eastAsia"/>
          <w:sz w:val="24"/>
          <w:u w:val="single"/>
        </w:rPr>
        <w:t xml:space="preserve">            </w:t>
      </w:r>
      <w:r>
        <w:rPr>
          <w:rFonts w:ascii="宋体" w:hAnsi="宋体" w:hint="eastAsia"/>
          <w:sz w:val="24"/>
        </w:rPr>
        <w:t>（盖单位章）</w:t>
      </w:r>
      <w:r>
        <w:rPr>
          <w:rFonts w:hint="eastAsia"/>
          <w:sz w:val="24"/>
        </w:rPr>
        <w:t>。</w:t>
      </w:r>
    </w:p>
    <w:p w:rsidR="006E11F3" w:rsidRDefault="00E22C23">
      <w:pPr>
        <w:widowControl/>
        <w:spacing w:line="360" w:lineRule="auto"/>
        <w:ind w:right="-1"/>
        <w:jc w:val="left"/>
        <w:rPr>
          <w:sz w:val="24"/>
        </w:rPr>
      </w:pPr>
      <w:r>
        <w:rPr>
          <w:rFonts w:hint="eastAsia"/>
          <w:sz w:val="24"/>
        </w:rPr>
        <w:t>法定代表人</w:t>
      </w:r>
      <w:r>
        <w:rPr>
          <w:rFonts w:hint="eastAsia"/>
          <w:sz w:val="24"/>
        </w:rPr>
        <w:t>/</w:t>
      </w:r>
      <w:r>
        <w:rPr>
          <w:rFonts w:hint="eastAsia"/>
          <w:sz w:val="24"/>
        </w:rPr>
        <w:t>单位负责人或授权代表：</w:t>
      </w:r>
      <w:r>
        <w:rPr>
          <w:rFonts w:hint="eastAsia"/>
          <w:sz w:val="24"/>
          <w:u w:val="single"/>
        </w:rPr>
        <w:t xml:space="preserve">      </w:t>
      </w:r>
      <w:r>
        <w:rPr>
          <w:rFonts w:hint="eastAsia"/>
          <w:sz w:val="24"/>
        </w:rPr>
        <w:t>（签字或加盖个人印章）</w:t>
      </w:r>
      <w:r>
        <w:rPr>
          <w:rFonts w:hint="eastAsia"/>
          <w:sz w:val="24"/>
        </w:rPr>
        <w:t xml:space="preserve"> </w:t>
      </w:r>
      <w:r>
        <w:rPr>
          <w:rFonts w:hint="eastAsia"/>
          <w:sz w:val="24"/>
        </w:rPr>
        <w:t>。</w:t>
      </w:r>
    </w:p>
    <w:p w:rsidR="006E11F3" w:rsidRDefault="00E22C23">
      <w:pPr>
        <w:widowControl/>
        <w:spacing w:line="360" w:lineRule="auto"/>
        <w:ind w:right="-1"/>
        <w:jc w:val="left"/>
        <w:rPr>
          <w:sz w:val="24"/>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r>
        <w:rPr>
          <w:rFonts w:hint="eastAsia"/>
          <w:sz w:val="24"/>
        </w:rPr>
        <w:t>。</w:t>
      </w:r>
    </w:p>
    <w:p w:rsidR="006E11F3" w:rsidRDefault="006E11F3">
      <w:pPr>
        <w:pStyle w:val="5"/>
      </w:pPr>
    </w:p>
    <w:p w:rsidR="006E11F3" w:rsidRDefault="006E11F3">
      <w:pPr>
        <w:rPr>
          <w:sz w:val="24"/>
          <w:szCs w:val="28"/>
        </w:rPr>
      </w:pPr>
    </w:p>
    <w:p w:rsidR="006E11F3" w:rsidRDefault="006E11F3">
      <w:pPr>
        <w:rPr>
          <w:sz w:val="24"/>
          <w:szCs w:val="28"/>
        </w:rPr>
      </w:pPr>
    </w:p>
    <w:p w:rsidR="006E11F3" w:rsidRDefault="006E11F3">
      <w:pPr>
        <w:rPr>
          <w:sz w:val="24"/>
          <w:szCs w:val="28"/>
        </w:rPr>
      </w:pPr>
    </w:p>
    <w:p w:rsidR="006E11F3" w:rsidRDefault="006E11F3">
      <w:pPr>
        <w:rPr>
          <w:sz w:val="24"/>
          <w:szCs w:val="28"/>
        </w:rPr>
      </w:pPr>
    </w:p>
    <w:p w:rsidR="006E11F3" w:rsidRDefault="00E22C23">
      <w:pPr>
        <w:widowControl/>
        <w:spacing w:before="100" w:beforeAutospacing="1" w:after="100" w:afterAutospacing="1"/>
        <w:ind w:right="450"/>
        <w:rPr>
          <w:rFonts w:ascii="宋体" w:hAnsi="宋体"/>
          <w:b/>
          <w:bCs/>
          <w:kern w:val="0"/>
          <w:sz w:val="40"/>
          <w:szCs w:val="40"/>
        </w:rPr>
      </w:pPr>
      <w:r>
        <w:rPr>
          <w:rFonts w:hint="eastAsia"/>
          <w:sz w:val="24"/>
          <w:szCs w:val="28"/>
        </w:rPr>
        <w:tab/>
      </w:r>
    </w:p>
    <w:p w:rsidR="006E11F3" w:rsidRDefault="006E11F3">
      <w:pPr>
        <w:rPr>
          <w:sz w:val="24"/>
          <w:szCs w:val="28"/>
        </w:rPr>
        <w:sectPr w:rsidR="006E11F3">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418" w:left="1134" w:header="851" w:footer="992" w:gutter="0"/>
          <w:cols w:space="720"/>
          <w:docGrid w:linePitch="312"/>
        </w:sectPr>
      </w:pPr>
    </w:p>
    <w:p w:rsidR="006E11F3" w:rsidRDefault="00E22C23">
      <w:pPr>
        <w:widowControl/>
        <w:numPr>
          <w:ilvl w:val="0"/>
          <w:numId w:val="14"/>
        </w:numPr>
        <w:tabs>
          <w:tab w:val="left" w:pos="9030"/>
        </w:tabs>
        <w:spacing w:before="100" w:beforeAutospacing="1" w:after="100" w:afterAutospacing="1"/>
        <w:ind w:right="-22"/>
        <w:jc w:val="center"/>
        <w:rPr>
          <w:rFonts w:ascii="宋体" w:hAnsi="宋体"/>
          <w:b/>
          <w:bCs/>
          <w:kern w:val="0"/>
          <w:sz w:val="40"/>
          <w:szCs w:val="40"/>
        </w:rPr>
      </w:pPr>
      <w:r>
        <w:rPr>
          <w:rFonts w:ascii="宋体" w:hAnsi="宋体" w:hint="eastAsia"/>
          <w:b/>
          <w:bCs/>
          <w:kern w:val="0"/>
          <w:sz w:val="40"/>
          <w:szCs w:val="40"/>
        </w:rPr>
        <w:lastRenderedPageBreak/>
        <w:t>报价表</w:t>
      </w:r>
    </w:p>
    <w:p w:rsidR="006E11F3" w:rsidRDefault="006E11F3">
      <w:pPr>
        <w:rPr>
          <w:sz w:val="44"/>
          <w:szCs w:val="44"/>
        </w:rPr>
      </w:pPr>
    </w:p>
    <w:tbl>
      <w:tblPr>
        <w:tblW w:w="5001" w:type="pct"/>
        <w:tblLook w:val="04A0" w:firstRow="1" w:lastRow="0" w:firstColumn="1" w:lastColumn="0" w:noHBand="0" w:noVBand="1"/>
      </w:tblPr>
      <w:tblGrid>
        <w:gridCol w:w="1160"/>
        <w:gridCol w:w="1207"/>
        <w:gridCol w:w="1207"/>
        <w:gridCol w:w="2169"/>
        <w:gridCol w:w="726"/>
        <w:gridCol w:w="726"/>
        <w:gridCol w:w="1207"/>
        <w:gridCol w:w="725"/>
        <w:gridCol w:w="729"/>
      </w:tblGrid>
      <w:tr w:rsidR="006E11F3">
        <w:trPr>
          <w:trHeight w:val="436"/>
        </w:trPr>
        <w:tc>
          <w:tcPr>
            <w:tcW w:w="588" w:type="pct"/>
            <w:tcBorders>
              <w:top w:val="single" w:sz="4" w:space="0" w:color="000000"/>
              <w:left w:val="single" w:sz="4" w:space="0" w:color="000000"/>
              <w:bottom w:val="single" w:sz="4" w:space="0" w:color="000000"/>
              <w:right w:val="single" w:sz="4" w:space="0" w:color="000000"/>
            </w:tcBorders>
            <w:noWrap/>
            <w:vAlign w:val="center"/>
          </w:tcPr>
          <w:p w:rsidR="006E11F3" w:rsidRDefault="00E22C23">
            <w:pPr>
              <w:widowControl/>
              <w:jc w:val="left"/>
              <w:textAlignment w:val="center"/>
              <w:rPr>
                <w:rFonts w:ascii="宋体" w:hAnsi="宋体" w:cs="宋体"/>
                <w:b/>
                <w:bCs/>
                <w:szCs w:val="21"/>
              </w:rPr>
            </w:pPr>
            <w:r>
              <w:rPr>
                <w:rFonts w:ascii="宋体" w:hAnsi="宋体" w:cs="宋体" w:hint="eastAsia"/>
                <w:b/>
                <w:bCs/>
                <w:kern w:val="0"/>
                <w:szCs w:val="21"/>
                <w:lang w:bidi="ar"/>
              </w:rPr>
              <w:t>序号</w:t>
            </w:r>
          </w:p>
        </w:tc>
        <w:tc>
          <w:tcPr>
            <w:tcW w:w="612" w:type="pct"/>
            <w:tcBorders>
              <w:top w:val="single" w:sz="4" w:space="0" w:color="000000"/>
              <w:left w:val="single" w:sz="4" w:space="0" w:color="000000"/>
              <w:bottom w:val="single" w:sz="4" w:space="0" w:color="000000"/>
              <w:right w:val="single" w:sz="4" w:space="0" w:color="000000"/>
            </w:tcBorders>
            <w:noWrap/>
            <w:vAlign w:val="center"/>
          </w:tcPr>
          <w:p w:rsidR="006E11F3" w:rsidRDefault="00E22C23">
            <w:pPr>
              <w:widowControl/>
              <w:jc w:val="center"/>
              <w:textAlignment w:val="center"/>
              <w:rPr>
                <w:rFonts w:ascii="宋体" w:hAnsi="宋体" w:cs="宋体"/>
                <w:b/>
                <w:bCs/>
                <w:szCs w:val="21"/>
              </w:rPr>
            </w:pPr>
            <w:r>
              <w:rPr>
                <w:rFonts w:ascii="宋体" w:hAnsi="宋体" w:cs="宋体" w:hint="eastAsia"/>
                <w:b/>
                <w:bCs/>
                <w:kern w:val="0"/>
                <w:szCs w:val="21"/>
                <w:lang w:bidi="ar"/>
              </w:rPr>
              <w:t>物品名称</w:t>
            </w:r>
          </w:p>
        </w:tc>
        <w:tc>
          <w:tcPr>
            <w:tcW w:w="612" w:type="pct"/>
            <w:tcBorders>
              <w:top w:val="single" w:sz="4" w:space="0" w:color="000000"/>
              <w:left w:val="single" w:sz="4" w:space="0" w:color="000000"/>
              <w:bottom w:val="single" w:sz="4" w:space="0" w:color="000000"/>
              <w:right w:val="single" w:sz="4" w:space="0" w:color="000000"/>
            </w:tcBorders>
            <w:noWrap/>
            <w:vAlign w:val="center"/>
          </w:tcPr>
          <w:p w:rsidR="006E11F3" w:rsidRDefault="00E22C23">
            <w:pPr>
              <w:widowControl/>
              <w:jc w:val="center"/>
              <w:textAlignment w:val="center"/>
              <w:rPr>
                <w:rFonts w:ascii="宋体" w:hAnsi="宋体" w:cs="宋体"/>
                <w:b/>
                <w:bCs/>
                <w:szCs w:val="21"/>
              </w:rPr>
            </w:pPr>
            <w:r>
              <w:rPr>
                <w:rFonts w:ascii="宋体" w:hAnsi="宋体" w:cs="宋体" w:hint="eastAsia"/>
                <w:b/>
                <w:bCs/>
                <w:kern w:val="0"/>
                <w:szCs w:val="21"/>
                <w:lang w:bidi="ar"/>
              </w:rPr>
              <w:t>规格型号</w:t>
            </w:r>
          </w:p>
        </w:tc>
        <w:tc>
          <w:tcPr>
            <w:tcW w:w="1099" w:type="pct"/>
            <w:tcBorders>
              <w:top w:val="single" w:sz="4" w:space="0" w:color="000000"/>
              <w:left w:val="single" w:sz="4" w:space="0" w:color="000000"/>
              <w:bottom w:val="single" w:sz="4" w:space="0" w:color="000000"/>
              <w:right w:val="single" w:sz="4" w:space="0" w:color="000000"/>
            </w:tcBorders>
            <w:noWrap/>
            <w:vAlign w:val="center"/>
          </w:tcPr>
          <w:p w:rsidR="006E11F3" w:rsidRDefault="00E22C23">
            <w:pPr>
              <w:widowControl/>
              <w:jc w:val="left"/>
              <w:textAlignment w:val="center"/>
              <w:rPr>
                <w:rFonts w:ascii="宋体" w:hAnsi="宋体" w:cs="宋体"/>
                <w:b/>
                <w:bCs/>
                <w:szCs w:val="21"/>
              </w:rPr>
            </w:pPr>
            <w:r>
              <w:rPr>
                <w:rFonts w:ascii="宋体" w:hAnsi="宋体" w:cs="宋体" w:hint="eastAsia"/>
                <w:b/>
                <w:bCs/>
                <w:kern w:val="0"/>
                <w:szCs w:val="21"/>
                <w:lang w:bidi="ar"/>
              </w:rPr>
              <w:t>技术要求（参数）</w:t>
            </w:r>
          </w:p>
        </w:tc>
        <w:tc>
          <w:tcPr>
            <w:tcW w:w="368" w:type="pct"/>
            <w:tcBorders>
              <w:top w:val="single" w:sz="4" w:space="0" w:color="000000"/>
              <w:left w:val="single" w:sz="4" w:space="0" w:color="000000"/>
              <w:bottom w:val="single" w:sz="4" w:space="0" w:color="000000"/>
              <w:right w:val="single" w:sz="4" w:space="0" w:color="000000"/>
            </w:tcBorders>
            <w:noWrap/>
            <w:vAlign w:val="center"/>
          </w:tcPr>
          <w:p w:rsidR="006E11F3" w:rsidRDefault="00E22C23">
            <w:pPr>
              <w:widowControl/>
              <w:jc w:val="center"/>
              <w:textAlignment w:val="center"/>
              <w:rPr>
                <w:rFonts w:ascii="宋体" w:hAnsi="宋体" w:cs="宋体"/>
                <w:b/>
                <w:bCs/>
                <w:szCs w:val="21"/>
              </w:rPr>
            </w:pPr>
            <w:r>
              <w:rPr>
                <w:rFonts w:ascii="宋体" w:hAnsi="宋体" w:cs="宋体" w:hint="eastAsia"/>
                <w:b/>
                <w:bCs/>
                <w:kern w:val="0"/>
                <w:szCs w:val="21"/>
                <w:lang w:bidi="ar"/>
              </w:rPr>
              <w:t>数量</w:t>
            </w:r>
          </w:p>
        </w:tc>
        <w:tc>
          <w:tcPr>
            <w:tcW w:w="368" w:type="pct"/>
            <w:tcBorders>
              <w:top w:val="single" w:sz="4" w:space="0" w:color="000000"/>
              <w:left w:val="single" w:sz="4" w:space="0" w:color="000000"/>
              <w:bottom w:val="single" w:sz="4" w:space="0" w:color="000000"/>
              <w:right w:val="single" w:sz="4" w:space="0" w:color="000000"/>
            </w:tcBorders>
            <w:noWrap/>
            <w:vAlign w:val="center"/>
          </w:tcPr>
          <w:p w:rsidR="006E11F3" w:rsidRDefault="00E22C23">
            <w:pPr>
              <w:widowControl/>
              <w:jc w:val="center"/>
              <w:textAlignment w:val="center"/>
              <w:rPr>
                <w:rFonts w:ascii="宋体" w:hAnsi="宋体" w:cs="宋体"/>
                <w:b/>
                <w:bCs/>
                <w:szCs w:val="21"/>
              </w:rPr>
            </w:pPr>
            <w:r>
              <w:rPr>
                <w:rFonts w:ascii="宋体" w:hAnsi="宋体" w:cs="宋体" w:hint="eastAsia"/>
                <w:b/>
                <w:bCs/>
                <w:kern w:val="0"/>
                <w:szCs w:val="21"/>
                <w:lang w:bidi="ar"/>
              </w:rPr>
              <w:t>单位</w:t>
            </w:r>
          </w:p>
        </w:tc>
        <w:tc>
          <w:tcPr>
            <w:tcW w:w="612" w:type="pct"/>
            <w:tcBorders>
              <w:top w:val="single" w:sz="4" w:space="0" w:color="000000"/>
              <w:left w:val="single" w:sz="4" w:space="0" w:color="000000"/>
              <w:bottom w:val="single" w:sz="4" w:space="0" w:color="000000"/>
              <w:right w:val="single" w:sz="4" w:space="0" w:color="000000"/>
            </w:tcBorders>
            <w:noWrap/>
            <w:vAlign w:val="center"/>
          </w:tcPr>
          <w:p w:rsidR="006E11F3" w:rsidRDefault="00E22C23">
            <w:pPr>
              <w:widowControl/>
              <w:jc w:val="center"/>
              <w:textAlignment w:val="center"/>
              <w:rPr>
                <w:rFonts w:ascii="宋体" w:hAnsi="宋体" w:cs="宋体"/>
                <w:b/>
                <w:bCs/>
                <w:szCs w:val="21"/>
              </w:rPr>
            </w:pPr>
            <w:r>
              <w:rPr>
                <w:rFonts w:ascii="宋体" w:hAnsi="宋体" w:cs="宋体" w:hint="eastAsia"/>
                <w:b/>
                <w:bCs/>
                <w:kern w:val="0"/>
                <w:szCs w:val="21"/>
                <w:lang w:bidi="ar"/>
              </w:rPr>
              <w:t>综合单价</w:t>
            </w:r>
          </w:p>
        </w:tc>
        <w:tc>
          <w:tcPr>
            <w:tcW w:w="368" w:type="pct"/>
            <w:tcBorders>
              <w:top w:val="single" w:sz="4" w:space="0" w:color="000000"/>
              <w:left w:val="single" w:sz="4" w:space="0" w:color="000000"/>
              <w:bottom w:val="single" w:sz="4" w:space="0" w:color="000000"/>
              <w:right w:val="single" w:sz="4" w:space="0" w:color="000000"/>
            </w:tcBorders>
            <w:noWrap/>
            <w:vAlign w:val="center"/>
          </w:tcPr>
          <w:p w:rsidR="006E11F3" w:rsidRDefault="00E22C23">
            <w:pPr>
              <w:widowControl/>
              <w:jc w:val="center"/>
              <w:textAlignment w:val="center"/>
              <w:rPr>
                <w:rFonts w:ascii="宋体" w:hAnsi="宋体" w:cs="宋体"/>
                <w:b/>
                <w:bCs/>
                <w:szCs w:val="21"/>
              </w:rPr>
            </w:pPr>
            <w:r>
              <w:rPr>
                <w:rFonts w:ascii="宋体" w:hAnsi="宋体" w:cs="宋体" w:hint="eastAsia"/>
                <w:b/>
                <w:bCs/>
                <w:kern w:val="0"/>
                <w:szCs w:val="21"/>
                <w:lang w:bidi="ar"/>
              </w:rPr>
              <w:t>小计</w:t>
            </w:r>
          </w:p>
        </w:tc>
        <w:tc>
          <w:tcPr>
            <w:tcW w:w="370" w:type="pct"/>
            <w:tcBorders>
              <w:top w:val="single" w:sz="4" w:space="0" w:color="000000"/>
              <w:left w:val="single" w:sz="4" w:space="0" w:color="000000"/>
              <w:bottom w:val="single" w:sz="4" w:space="0" w:color="000000"/>
              <w:right w:val="single" w:sz="4" w:space="0" w:color="000000"/>
            </w:tcBorders>
            <w:noWrap/>
            <w:vAlign w:val="center"/>
          </w:tcPr>
          <w:p w:rsidR="006E11F3" w:rsidRDefault="00E22C23">
            <w:pPr>
              <w:widowControl/>
              <w:jc w:val="center"/>
              <w:textAlignment w:val="center"/>
              <w:rPr>
                <w:rFonts w:ascii="宋体" w:hAnsi="宋体" w:cs="宋体"/>
                <w:b/>
                <w:bCs/>
                <w:szCs w:val="21"/>
              </w:rPr>
            </w:pPr>
            <w:r>
              <w:rPr>
                <w:rFonts w:ascii="宋体" w:hAnsi="宋体" w:cs="宋体" w:hint="eastAsia"/>
                <w:b/>
                <w:bCs/>
                <w:kern w:val="0"/>
                <w:szCs w:val="21"/>
                <w:lang w:bidi="ar"/>
              </w:rPr>
              <w:t>备注</w:t>
            </w:r>
          </w:p>
        </w:tc>
      </w:tr>
      <w:tr w:rsidR="006E11F3">
        <w:trPr>
          <w:trHeight w:val="1933"/>
        </w:trPr>
        <w:tc>
          <w:tcPr>
            <w:tcW w:w="588" w:type="pct"/>
            <w:tcBorders>
              <w:top w:val="single" w:sz="4" w:space="0" w:color="000000"/>
              <w:left w:val="single" w:sz="8" w:space="0" w:color="000000"/>
              <w:bottom w:val="single" w:sz="4" w:space="0" w:color="000000"/>
              <w:right w:val="single" w:sz="4" w:space="0" w:color="000000"/>
            </w:tcBorders>
            <w:noWrap/>
            <w:vAlign w:val="center"/>
          </w:tcPr>
          <w:p w:rsidR="006E11F3" w:rsidRDefault="006E11F3">
            <w:pPr>
              <w:widowControl/>
              <w:jc w:val="center"/>
              <w:textAlignment w:val="center"/>
              <w:rPr>
                <w:rFonts w:ascii="宋体" w:hAnsi="宋体" w:cs="宋体"/>
                <w:b/>
                <w:bCs/>
                <w:sz w:val="28"/>
                <w:szCs w:val="28"/>
              </w:rPr>
            </w:pPr>
          </w:p>
        </w:tc>
        <w:tc>
          <w:tcPr>
            <w:tcW w:w="612"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widowControl/>
              <w:jc w:val="center"/>
              <w:textAlignment w:val="center"/>
              <w:rPr>
                <w:rFonts w:ascii="宋体" w:hAnsi="宋体" w:cs="宋体"/>
                <w:sz w:val="28"/>
                <w:szCs w:val="28"/>
              </w:rPr>
            </w:pPr>
          </w:p>
        </w:tc>
        <w:tc>
          <w:tcPr>
            <w:tcW w:w="612"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widowControl/>
              <w:jc w:val="center"/>
              <w:textAlignment w:val="center"/>
              <w:rPr>
                <w:rFonts w:ascii="宋体" w:hAnsi="宋体" w:cs="宋体"/>
                <w:sz w:val="28"/>
                <w:szCs w:val="28"/>
              </w:rPr>
            </w:pPr>
          </w:p>
        </w:tc>
        <w:tc>
          <w:tcPr>
            <w:tcW w:w="1099" w:type="pct"/>
            <w:tcBorders>
              <w:top w:val="single" w:sz="4" w:space="0" w:color="000000"/>
              <w:left w:val="single" w:sz="4" w:space="0" w:color="000000"/>
              <w:bottom w:val="single" w:sz="4" w:space="0" w:color="000000"/>
              <w:right w:val="single" w:sz="4" w:space="0" w:color="000000"/>
            </w:tcBorders>
            <w:vAlign w:val="center"/>
          </w:tcPr>
          <w:p w:rsidR="006E11F3" w:rsidRDefault="006E11F3">
            <w:pPr>
              <w:widowControl/>
              <w:jc w:val="left"/>
              <w:textAlignment w:val="center"/>
              <w:rPr>
                <w:rFonts w:ascii="宋体" w:hAnsi="宋体" w:cs="宋体"/>
                <w:sz w:val="28"/>
                <w:szCs w:val="28"/>
              </w:rPr>
            </w:pPr>
          </w:p>
        </w:tc>
        <w:tc>
          <w:tcPr>
            <w:tcW w:w="368"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widowControl/>
              <w:jc w:val="center"/>
              <w:textAlignment w:val="center"/>
              <w:rPr>
                <w:rFonts w:ascii="宋体" w:hAnsi="宋体" w:cs="宋体"/>
                <w:sz w:val="28"/>
                <w:szCs w:val="28"/>
              </w:rPr>
            </w:pPr>
          </w:p>
        </w:tc>
        <w:tc>
          <w:tcPr>
            <w:tcW w:w="368"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widowControl/>
              <w:jc w:val="center"/>
              <w:textAlignment w:val="center"/>
              <w:rPr>
                <w:rFonts w:ascii="宋体" w:hAnsi="宋体" w:cs="宋体"/>
                <w:sz w:val="28"/>
                <w:szCs w:val="28"/>
              </w:rPr>
            </w:pPr>
          </w:p>
        </w:tc>
        <w:tc>
          <w:tcPr>
            <w:tcW w:w="612"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jc w:val="center"/>
              <w:rPr>
                <w:rFonts w:ascii="宋体" w:hAnsi="宋体" w:cs="宋体"/>
                <w:sz w:val="28"/>
                <w:szCs w:val="28"/>
              </w:rPr>
            </w:pPr>
          </w:p>
        </w:tc>
        <w:tc>
          <w:tcPr>
            <w:tcW w:w="368"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rPr>
                <w:rFonts w:ascii="宋体" w:hAnsi="宋体" w:cs="宋体"/>
                <w:sz w:val="32"/>
                <w:szCs w:val="32"/>
              </w:rPr>
            </w:pPr>
          </w:p>
        </w:tc>
        <w:tc>
          <w:tcPr>
            <w:tcW w:w="370" w:type="pct"/>
            <w:tcBorders>
              <w:top w:val="single" w:sz="4" w:space="0" w:color="000000"/>
              <w:left w:val="single" w:sz="4" w:space="0" w:color="000000"/>
              <w:bottom w:val="single" w:sz="4" w:space="0" w:color="000000"/>
              <w:right w:val="single" w:sz="4" w:space="0" w:color="000000"/>
            </w:tcBorders>
            <w:vAlign w:val="center"/>
          </w:tcPr>
          <w:p w:rsidR="006E11F3" w:rsidRDefault="006E11F3">
            <w:pPr>
              <w:widowControl/>
              <w:jc w:val="left"/>
              <w:textAlignment w:val="center"/>
              <w:rPr>
                <w:rFonts w:ascii="宋体" w:hAnsi="宋体" w:cs="宋体"/>
                <w:sz w:val="32"/>
                <w:szCs w:val="32"/>
              </w:rPr>
            </w:pPr>
          </w:p>
        </w:tc>
      </w:tr>
      <w:tr w:rsidR="006E11F3">
        <w:trPr>
          <w:trHeight w:val="2335"/>
        </w:trPr>
        <w:tc>
          <w:tcPr>
            <w:tcW w:w="588" w:type="pct"/>
            <w:tcBorders>
              <w:top w:val="single" w:sz="4" w:space="0" w:color="000000"/>
              <w:left w:val="single" w:sz="8" w:space="0" w:color="000000"/>
              <w:bottom w:val="single" w:sz="4" w:space="0" w:color="000000"/>
              <w:right w:val="single" w:sz="4" w:space="0" w:color="000000"/>
            </w:tcBorders>
            <w:noWrap/>
            <w:vAlign w:val="center"/>
          </w:tcPr>
          <w:p w:rsidR="006E11F3" w:rsidRDefault="006E11F3">
            <w:pPr>
              <w:widowControl/>
              <w:jc w:val="center"/>
              <w:textAlignment w:val="center"/>
              <w:rPr>
                <w:rFonts w:ascii="宋体" w:hAnsi="宋体" w:cs="宋体"/>
                <w:b/>
                <w:bCs/>
                <w:sz w:val="28"/>
                <w:szCs w:val="28"/>
              </w:rPr>
            </w:pPr>
          </w:p>
        </w:tc>
        <w:tc>
          <w:tcPr>
            <w:tcW w:w="612"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widowControl/>
              <w:jc w:val="center"/>
              <w:textAlignment w:val="center"/>
              <w:rPr>
                <w:rFonts w:ascii="宋体" w:hAnsi="宋体" w:cs="宋体"/>
                <w:sz w:val="28"/>
                <w:szCs w:val="28"/>
              </w:rPr>
            </w:pPr>
          </w:p>
        </w:tc>
        <w:tc>
          <w:tcPr>
            <w:tcW w:w="612"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widowControl/>
              <w:jc w:val="center"/>
              <w:textAlignment w:val="center"/>
              <w:rPr>
                <w:rFonts w:ascii="宋体" w:hAnsi="宋体" w:cs="宋体"/>
                <w:sz w:val="28"/>
                <w:szCs w:val="28"/>
              </w:rPr>
            </w:pPr>
          </w:p>
        </w:tc>
        <w:tc>
          <w:tcPr>
            <w:tcW w:w="1099" w:type="pct"/>
            <w:tcBorders>
              <w:top w:val="single" w:sz="4" w:space="0" w:color="000000"/>
              <w:left w:val="single" w:sz="4" w:space="0" w:color="000000"/>
              <w:bottom w:val="single" w:sz="4" w:space="0" w:color="000000"/>
              <w:right w:val="single" w:sz="4" w:space="0" w:color="000000"/>
            </w:tcBorders>
            <w:vAlign w:val="center"/>
          </w:tcPr>
          <w:p w:rsidR="006E11F3" w:rsidRDefault="006E11F3">
            <w:pPr>
              <w:widowControl/>
              <w:jc w:val="left"/>
              <w:textAlignment w:val="center"/>
              <w:rPr>
                <w:rFonts w:ascii="宋体" w:hAnsi="宋体" w:cs="宋体"/>
                <w:sz w:val="28"/>
                <w:szCs w:val="28"/>
              </w:rPr>
            </w:pPr>
          </w:p>
        </w:tc>
        <w:tc>
          <w:tcPr>
            <w:tcW w:w="368"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widowControl/>
              <w:jc w:val="center"/>
              <w:textAlignment w:val="center"/>
              <w:rPr>
                <w:rFonts w:ascii="宋体" w:hAnsi="宋体" w:cs="宋体"/>
                <w:sz w:val="28"/>
                <w:szCs w:val="28"/>
              </w:rPr>
            </w:pPr>
          </w:p>
        </w:tc>
        <w:tc>
          <w:tcPr>
            <w:tcW w:w="368"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widowControl/>
              <w:jc w:val="center"/>
              <w:textAlignment w:val="center"/>
              <w:rPr>
                <w:rFonts w:ascii="宋体" w:hAnsi="宋体" w:cs="宋体"/>
                <w:sz w:val="28"/>
                <w:szCs w:val="28"/>
              </w:rPr>
            </w:pPr>
          </w:p>
        </w:tc>
        <w:tc>
          <w:tcPr>
            <w:tcW w:w="612"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jc w:val="center"/>
              <w:rPr>
                <w:rFonts w:ascii="宋体" w:hAnsi="宋体" w:cs="宋体"/>
                <w:sz w:val="28"/>
                <w:szCs w:val="28"/>
              </w:rPr>
            </w:pPr>
          </w:p>
        </w:tc>
        <w:tc>
          <w:tcPr>
            <w:tcW w:w="368"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rPr>
                <w:rFonts w:ascii="宋体" w:hAnsi="宋体" w:cs="宋体"/>
                <w:sz w:val="32"/>
                <w:szCs w:val="32"/>
              </w:rPr>
            </w:pPr>
          </w:p>
        </w:tc>
        <w:tc>
          <w:tcPr>
            <w:tcW w:w="370" w:type="pct"/>
            <w:tcBorders>
              <w:top w:val="single" w:sz="4" w:space="0" w:color="000000"/>
              <w:left w:val="single" w:sz="4" w:space="0" w:color="000000"/>
              <w:bottom w:val="single" w:sz="4" w:space="0" w:color="000000"/>
              <w:right w:val="single" w:sz="4" w:space="0" w:color="000000"/>
            </w:tcBorders>
            <w:vAlign w:val="center"/>
          </w:tcPr>
          <w:p w:rsidR="006E11F3" w:rsidRDefault="006E11F3">
            <w:pPr>
              <w:widowControl/>
              <w:jc w:val="left"/>
              <w:textAlignment w:val="center"/>
              <w:rPr>
                <w:rFonts w:ascii="宋体" w:hAnsi="宋体" w:cs="宋体"/>
                <w:sz w:val="32"/>
                <w:szCs w:val="32"/>
              </w:rPr>
            </w:pPr>
          </w:p>
        </w:tc>
      </w:tr>
      <w:tr w:rsidR="006E11F3">
        <w:trPr>
          <w:trHeight w:val="1870"/>
        </w:trPr>
        <w:tc>
          <w:tcPr>
            <w:tcW w:w="588" w:type="pct"/>
            <w:tcBorders>
              <w:top w:val="single" w:sz="4" w:space="0" w:color="000000"/>
              <w:left w:val="single" w:sz="8" w:space="0" w:color="000000"/>
              <w:bottom w:val="single" w:sz="4" w:space="0" w:color="000000"/>
              <w:right w:val="single" w:sz="4" w:space="0" w:color="000000"/>
            </w:tcBorders>
            <w:noWrap/>
            <w:vAlign w:val="center"/>
          </w:tcPr>
          <w:p w:rsidR="006E11F3" w:rsidRDefault="006E11F3">
            <w:pPr>
              <w:widowControl/>
              <w:jc w:val="center"/>
              <w:textAlignment w:val="center"/>
              <w:rPr>
                <w:rFonts w:ascii="宋体" w:hAnsi="宋体" w:cs="宋体"/>
                <w:b/>
                <w:bCs/>
                <w:sz w:val="28"/>
                <w:szCs w:val="28"/>
              </w:rPr>
            </w:pPr>
          </w:p>
        </w:tc>
        <w:tc>
          <w:tcPr>
            <w:tcW w:w="612"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widowControl/>
              <w:jc w:val="center"/>
              <w:textAlignment w:val="center"/>
              <w:rPr>
                <w:rFonts w:ascii="宋体" w:hAnsi="宋体" w:cs="宋体"/>
                <w:sz w:val="28"/>
                <w:szCs w:val="28"/>
              </w:rPr>
            </w:pPr>
          </w:p>
        </w:tc>
        <w:tc>
          <w:tcPr>
            <w:tcW w:w="612"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widowControl/>
              <w:jc w:val="center"/>
              <w:textAlignment w:val="center"/>
              <w:rPr>
                <w:rFonts w:ascii="宋体" w:hAnsi="宋体" w:cs="宋体"/>
                <w:sz w:val="28"/>
                <w:szCs w:val="28"/>
              </w:rPr>
            </w:pPr>
          </w:p>
        </w:tc>
        <w:tc>
          <w:tcPr>
            <w:tcW w:w="1099" w:type="pct"/>
            <w:tcBorders>
              <w:top w:val="single" w:sz="4" w:space="0" w:color="000000"/>
              <w:left w:val="single" w:sz="4" w:space="0" w:color="000000"/>
              <w:bottom w:val="single" w:sz="4" w:space="0" w:color="000000"/>
              <w:right w:val="single" w:sz="4" w:space="0" w:color="000000"/>
            </w:tcBorders>
            <w:vAlign w:val="center"/>
          </w:tcPr>
          <w:p w:rsidR="006E11F3" w:rsidRDefault="006E11F3">
            <w:pPr>
              <w:widowControl/>
              <w:jc w:val="left"/>
              <w:textAlignment w:val="center"/>
              <w:rPr>
                <w:rFonts w:ascii="宋体" w:hAnsi="宋体" w:cs="宋体"/>
                <w:sz w:val="28"/>
                <w:szCs w:val="28"/>
              </w:rPr>
            </w:pPr>
          </w:p>
        </w:tc>
        <w:tc>
          <w:tcPr>
            <w:tcW w:w="368"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widowControl/>
              <w:jc w:val="center"/>
              <w:textAlignment w:val="center"/>
              <w:rPr>
                <w:rFonts w:ascii="宋体" w:hAnsi="宋体" w:cs="宋体"/>
                <w:sz w:val="28"/>
                <w:szCs w:val="28"/>
              </w:rPr>
            </w:pPr>
          </w:p>
        </w:tc>
        <w:tc>
          <w:tcPr>
            <w:tcW w:w="368"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widowControl/>
              <w:jc w:val="center"/>
              <w:textAlignment w:val="center"/>
              <w:rPr>
                <w:rFonts w:ascii="宋体" w:hAnsi="宋体" w:cs="宋体"/>
                <w:sz w:val="28"/>
                <w:szCs w:val="28"/>
              </w:rPr>
            </w:pPr>
          </w:p>
        </w:tc>
        <w:tc>
          <w:tcPr>
            <w:tcW w:w="612"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jc w:val="center"/>
              <w:rPr>
                <w:rFonts w:ascii="宋体" w:hAnsi="宋体" w:cs="宋体"/>
                <w:sz w:val="28"/>
                <w:szCs w:val="28"/>
              </w:rPr>
            </w:pPr>
          </w:p>
        </w:tc>
        <w:tc>
          <w:tcPr>
            <w:tcW w:w="368"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rPr>
                <w:rFonts w:ascii="宋体" w:hAnsi="宋体" w:cs="宋体"/>
                <w:sz w:val="32"/>
                <w:szCs w:val="32"/>
              </w:rPr>
            </w:pPr>
          </w:p>
        </w:tc>
        <w:tc>
          <w:tcPr>
            <w:tcW w:w="370" w:type="pct"/>
            <w:tcBorders>
              <w:top w:val="single" w:sz="4" w:space="0" w:color="000000"/>
              <w:left w:val="single" w:sz="4" w:space="0" w:color="000000"/>
              <w:bottom w:val="single" w:sz="4" w:space="0" w:color="000000"/>
              <w:right w:val="single" w:sz="4" w:space="0" w:color="000000"/>
            </w:tcBorders>
            <w:vAlign w:val="center"/>
          </w:tcPr>
          <w:p w:rsidR="006E11F3" w:rsidRDefault="006E11F3">
            <w:pPr>
              <w:widowControl/>
              <w:jc w:val="left"/>
              <w:textAlignment w:val="center"/>
              <w:rPr>
                <w:rFonts w:ascii="宋体" w:hAnsi="宋体" w:cs="宋体"/>
                <w:sz w:val="32"/>
                <w:szCs w:val="32"/>
              </w:rPr>
            </w:pPr>
          </w:p>
        </w:tc>
      </w:tr>
      <w:tr w:rsidR="006E11F3">
        <w:trPr>
          <w:trHeight w:val="1831"/>
        </w:trPr>
        <w:tc>
          <w:tcPr>
            <w:tcW w:w="588" w:type="pct"/>
            <w:tcBorders>
              <w:top w:val="single" w:sz="4" w:space="0" w:color="000000"/>
              <w:left w:val="single" w:sz="8" w:space="0" w:color="000000"/>
              <w:bottom w:val="single" w:sz="4" w:space="0" w:color="000000"/>
              <w:right w:val="single" w:sz="4" w:space="0" w:color="000000"/>
            </w:tcBorders>
            <w:noWrap/>
            <w:vAlign w:val="center"/>
          </w:tcPr>
          <w:p w:rsidR="006E11F3" w:rsidRDefault="006E11F3">
            <w:pPr>
              <w:widowControl/>
              <w:jc w:val="center"/>
              <w:textAlignment w:val="center"/>
              <w:rPr>
                <w:rFonts w:ascii="宋体" w:hAnsi="宋体" w:cs="宋体"/>
                <w:b/>
                <w:bCs/>
                <w:sz w:val="28"/>
                <w:szCs w:val="28"/>
              </w:rPr>
            </w:pPr>
          </w:p>
        </w:tc>
        <w:tc>
          <w:tcPr>
            <w:tcW w:w="612" w:type="pct"/>
            <w:tcBorders>
              <w:top w:val="single" w:sz="4" w:space="0" w:color="000000"/>
              <w:left w:val="single" w:sz="4" w:space="0" w:color="000000"/>
              <w:bottom w:val="single" w:sz="4" w:space="0" w:color="000000"/>
              <w:right w:val="single" w:sz="4" w:space="0" w:color="000000"/>
            </w:tcBorders>
            <w:vAlign w:val="center"/>
          </w:tcPr>
          <w:p w:rsidR="006E11F3" w:rsidRDefault="006E11F3">
            <w:pPr>
              <w:widowControl/>
              <w:jc w:val="center"/>
              <w:textAlignment w:val="center"/>
              <w:rPr>
                <w:rFonts w:ascii="宋体" w:hAnsi="宋体" w:cs="宋体"/>
                <w:sz w:val="28"/>
                <w:szCs w:val="28"/>
              </w:rPr>
            </w:pPr>
          </w:p>
        </w:tc>
        <w:tc>
          <w:tcPr>
            <w:tcW w:w="612"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widowControl/>
              <w:jc w:val="center"/>
              <w:textAlignment w:val="center"/>
              <w:rPr>
                <w:rFonts w:ascii="宋体" w:hAnsi="宋体" w:cs="宋体"/>
                <w:sz w:val="28"/>
                <w:szCs w:val="28"/>
              </w:rPr>
            </w:pPr>
          </w:p>
        </w:tc>
        <w:tc>
          <w:tcPr>
            <w:tcW w:w="1099" w:type="pct"/>
            <w:tcBorders>
              <w:top w:val="single" w:sz="4" w:space="0" w:color="000000"/>
              <w:left w:val="single" w:sz="4" w:space="0" w:color="000000"/>
              <w:bottom w:val="single" w:sz="4" w:space="0" w:color="000000"/>
              <w:right w:val="single" w:sz="4" w:space="0" w:color="000000"/>
            </w:tcBorders>
            <w:vAlign w:val="center"/>
          </w:tcPr>
          <w:p w:rsidR="006E11F3" w:rsidRDefault="006E11F3">
            <w:pPr>
              <w:widowControl/>
              <w:jc w:val="left"/>
              <w:textAlignment w:val="center"/>
              <w:rPr>
                <w:rFonts w:ascii="宋体" w:hAnsi="宋体" w:cs="宋体"/>
                <w:sz w:val="28"/>
                <w:szCs w:val="28"/>
              </w:rPr>
            </w:pPr>
          </w:p>
        </w:tc>
        <w:tc>
          <w:tcPr>
            <w:tcW w:w="368"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widowControl/>
              <w:jc w:val="center"/>
              <w:textAlignment w:val="center"/>
              <w:rPr>
                <w:rFonts w:ascii="宋体" w:hAnsi="宋体" w:cs="宋体"/>
                <w:sz w:val="28"/>
                <w:szCs w:val="28"/>
              </w:rPr>
            </w:pPr>
          </w:p>
        </w:tc>
        <w:tc>
          <w:tcPr>
            <w:tcW w:w="368"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widowControl/>
              <w:jc w:val="center"/>
              <w:textAlignment w:val="center"/>
              <w:rPr>
                <w:rFonts w:ascii="宋体" w:hAnsi="宋体" w:cs="宋体"/>
                <w:sz w:val="28"/>
                <w:szCs w:val="28"/>
              </w:rPr>
            </w:pPr>
          </w:p>
        </w:tc>
        <w:tc>
          <w:tcPr>
            <w:tcW w:w="612"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jc w:val="center"/>
              <w:rPr>
                <w:rFonts w:ascii="宋体" w:hAnsi="宋体" w:cs="宋体"/>
                <w:sz w:val="28"/>
                <w:szCs w:val="28"/>
              </w:rPr>
            </w:pPr>
          </w:p>
        </w:tc>
        <w:tc>
          <w:tcPr>
            <w:tcW w:w="368" w:type="pct"/>
            <w:tcBorders>
              <w:top w:val="single" w:sz="4" w:space="0" w:color="000000"/>
              <w:left w:val="single" w:sz="4" w:space="0" w:color="000000"/>
              <w:bottom w:val="single" w:sz="4" w:space="0" w:color="000000"/>
              <w:right w:val="single" w:sz="4" w:space="0" w:color="000000"/>
            </w:tcBorders>
            <w:noWrap/>
            <w:vAlign w:val="center"/>
          </w:tcPr>
          <w:p w:rsidR="006E11F3" w:rsidRDefault="006E11F3">
            <w:pPr>
              <w:rPr>
                <w:rFonts w:ascii="宋体" w:hAnsi="宋体" w:cs="宋体"/>
                <w:sz w:val="32"/>
                <w:szCs w:val="32"/>
              </w:rPr>
            </w:pPr>
          </w:p>
        </w:tc>
        <w:tc>
          <w:tcPr>
            <w:tcW w:w="370" w:type="pct"/>
            <w:tcBorders>
              <w:top w:val="single" w:sz="4" w:space="0" w:color="000000"/>
              <w:left w:val="single" w:sz="4" w:space="0" w:color="000000"/>
              <w:bottom w:val="single" w:sz="4" w:space="0" w:color="000000"/>
              <w:right w:val="single" w:sz="4" w:space="0" w:color="000000"/>
            </w:tcBorders>
            <w:vAlign w:val="center"/>
          </w:tcPr>
          <w:p w:rsidR="006E11F3" w:rsidRDefault="006E11F3">
            <w:pPr>
              <w:widowControl/>
              <w:jc w:val="left"/>
              <w:textAlignment w:val="center"/>
              <w:rPr>
                <w:rFonts w:ascii="宋体" w:hAnsi="宋体" w:cs="宋体"/>
                <w:sz w:val="32"/>
                <w:szCs w:val="32"/>
              </w:rPr>
            </w:pPr>
          </w:p>
        </w:tc>
      </w:tr>
      <w:bookmarkEnd w:id="121"/>
    </w:tbl>
    <w:p w:rsidR="006E11F3" w:rsidRDefault="006E11F3">
      <w:pPr>
        <w:pStyle w:val="a7"/>
        <w:rPr>
          <w:sz w:val="24"/>
          <w:szCs w:val="24"/>
        </w:rPr>
      </w:pPr>
    </w:p>
    <w:p w:rsidR="006E11F3" w:rsidRDefault="00E22C23">
      <w:pPr>
        <w:spacing w:line="360" w:lineRule="auto"/>
        <w:ind w:right="-1"/>
        <w:jc w:val="left"/>
        <w:rPr>
          <w:rFonts w:ascii="宋体" w:hAnsi="宋体"/>
          <w:sz w:val="24"/>
          <w:szCs w:val="24"/>
          <w:u w:val="single"/>
        </w:rPr>
      </w:pPr>
      <w:r>
        <w:rPr>
          <w:rFonts w:ascii="宋体" w:hAnsi="宋体" w:hint="eastAsia"/>
          <w:sz w:val="24"/>
          <w:szCs w:val="24"/>
        </w:rPr>
        <w:t>被询价人：</w:t>
      </w:r>
      <w:r>
        <w:rPr>
          <w:rFonts w:ascii="宋体" w:hAnsi="宋体" w:hint="eastAsia"/>
          <w:sz w:val="24"/>
          <w:szCs w:val="24"/>
          <w:u w:val="single"/>
        </w:rPr>
        <w:t xml:space="preserve">              （全称、盖单位章）</w:t>
      </w:r>
    </w:p>
    <w:p w:rsidR="006E11F3" w:rsidRDefault="00E22C23">
      <w:pPr>
        <w:spacing w:line="360" w:lineRule="auto"/>
        <w:ind w:right="-1"/>
        <w:jc w:val="left"/>
        <w:rPr>
          <w:rFonts w:ascii="宋体" w:hAnsi="宋体"/>
          <w:sz w:val="24"/>
          <w:szCs w:val="24"/>
        </w:rPr>
      </w:pPr>
      <w:r>
        <w:rPr>
          <w:rFonts w:ascii="宋体" w:hAnsi="宋体" w:hint="eastAsia"/>
          <w:sz w:val="24"/>
          <w:szCs w:val="24"/>
        </w:rPr>
        <w:t xml:space="preserve">法定代表人或委托代理人： </w:t>
      </w:r>
      <w:r>
        <w:rPr>
          <w:rFonts w:ascii="宋体" w:hAnsi="宋体" w:hint="eastAsia"/>
          <w:sz w:val="24"/>
          <w:szCs w:val="24"/>
          <w:u w:val="single"/>
        </w:rPr>
        <w:t xml:space="preserve">         （签字） </w:t>
      </w:r>
    </w:p>
    <w:p w:rsidR="006E11F3" w:rsidRDefault="00E22C23">
      <w:pPr>
        <w:spacing w:line="360" w:lineRule="auto"/>
        <w:jc w:val="left"/>
        <w:rPr>
          <w:rFonts w:ascii="宋体" w:hAnsi="宋体" w:cs="Arial"/>
          <w:sz w:val="24"/>
          <w:szCs w:val="24"/>
        </w:rPr>
      </w:pPr>
      <w:r>
        <w:rPr>
          <w:rFonts w:ascii="宋体" w:hAnsi="宋体" w:hint="eastAsia"/>
          <w:sz w:val="24"/>
          <w:szCs w:val="24"/>
        </w:rPr>
        <w:t>日</w:t>
      </w:r>
      <w:r>
        <w:rPr>
          <w:rFonts w:ascii="宋体" w:hAnsi="宋体"/>
          <w:sz w:val="24"/>
          <w:szCs w:val="24"/>
        </w:rPr>
        <w:t xml:space="preserve"> 期: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rsidR="006E11F3" w:rsidRDefault="006E11F3">
      <w:pPr>
        <w:spacing w:line="360" w:lineRule="auto"/>
        <w:rPr>
          <w:rFonts w:ascii="宋体" w:hAnsi="宋体" w:cs="Arial"/>
          <w:sz w:val="24"/>
          <w:szCs w:val="24"/>
        </w:rPr>
        <w:sectPr w:rsidR="006E11F3">
          <w:pgSz w:w="11906" w:h="16838"/>
          <w:pgMar w:top="1418" w:right="1134" w:bottom="1418" w:left="1134" w:header="851" w:footer="992" w:gutter="0"/>
          <w:cols w:space="720"/>
          <w:docGrid w:linePitch="312"/>
        </w:sectPr>
      </w:pPr>
    </w:p>
    <w:p w:rsidR="006E11F3" w:rsidRDefault="00E22C23">
      <w:pPr>
        <w:widowControl/>
        <w:numPr>
          <w:ilvl w:val="0"/>
          <w:numId w:val="14"/>
        </w:numPr>
        <w:tabs>
          <w:tab w:val="left" w:pos="9030"/>
        </w:tabs>
        <w:spacing w:before="100" w:beforeAutospacing="1" w:after="100" w:afterAutospacing="1"/>
        <w:ind w:right="-22"/>
        <w:jc w:val="center"/>
        <w:rPr>
          <w:rFonts w:ascii="宋体" w:hAnsi="宋体"/>
          <w:b/>
          <w:bCs/>
          <w:kern w:val="0"/>
          <w:sz w:val="40"/>
          <w:szCs w:val="40"/>
        </w:rPr>
      </w:pPr>
      <w:r>
        <w:rPr>
          <w:rFonts w:ascii="宋体" w:hAnsi="宋体" w:hint="eastAsia"/>
          <w:b/>
          <w:bCs/>
          <w:kern w:val="0"/>
          <w:sz w:val="40"/>
          <w:szCs w:val="40"/>
        </w:rPr>
        <w:lastRenderedPageBreak/>
        <w:t>项目要求响应表</w:t>
      </w:r>
    </w:p>
    <w:p w:rsidR="006E11F3" w:rsidRDefault="006E11F3">
      <w:pPr>
        <w:widowControl/>
        <w:spacing w:line="360" w:lineRule="atLeast"/>
        <w:ind w:firstLineChars="196" w:firstLine="472"/>
        <w:jc w:val="left"/>
        <w:outlineLvl w:val="1"/>
        <w:rPr>
          <w:rFonts w:ascii="仿宋" w:eastAsia="仿宋" w:hAnsi="仿宋"/>
          <w:b/>
          <w:sz w:val="2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5417"/>
        <w:gridCol w:w="3308"/>
      </w:tblGrid>
      <w:tr w:rsidR="006E11F3">
        <w:trPr>
          <w:trHeight w:val="470"/>
          <w:jc w:val="center"/>
        </w:trPr>
        <w:tc>
          <w:tcPr>
            <w:tcW w:w="572" w:type="pct"/>
            <w:vAlign w:val="center"/>
          </w:tcPr>
          <w:p w:rsidR="006E11F3" w:rsidRDefault="00E22C23">
            <w:pPr>
              <w:widowControl/>
              <w:spacing w:line="360" w:lineRule="atLeast"/>
              <w:jc w:val="center"/>
              <w:outlineLvl w:val="1"/>
              <w:rPr>
                <w:rFonts w:cs="宋体"/>
                <w:sz w:val="24"/>
              </w:rPr>
            </w:pPr>
            <w:proofErr w:type="gramStart"/>
            <w:r>
              <w:rPr>
                <w:rFonts w:cs="宋体" w:hint="eastAsia"/>
                <w:sz w:val="24"/>
              </w:rPr>
              <w:t>包号</w:t>
            </w:r>
            <w:proofErr w:type="gramEnd"/>
          </w:p>
        </w:tc>
        <w:tc>
          <w:tcPr>
            <w:tcW w:w="2748" w:type="pct"/>
            <w:vAlign w:val="center"/>
          </w:tcPr>
          <w:p w:rsidR="006E11F3" w:rsidRDefault="00E22C23">
            <w:pPr>
              <w:widowControl/>
              <w:spacing w:line="360" w:lineRule="atLeast"/>
              <w:jc w:val="center"/>
              <w:outlineLvl w:val="1"/>
              <w:rPr>
                <w:rFonts w:cs="宋体"/>
                <w:sz w:val="24"/>
              </w:rPr>
            </w:pPr>
            <w:r>
              <w:rPr>
                <w:rFonts w:cs="宋体" w:hint="eastAsia"/>
                <w:sz w:val="24"/>
              </w:rPr>
              <w:t>询价文件要求</w:t>
            </w:r>
          </w:p>
        </w:tc>
        <w:tc>
          <w:tcPr>
            <w:tcW w:w="1679" w:type="pct"/>
            <w:vAlign w:val="center"/>
          </w:tcPr>
          <w:p w:rsidR="006E11F3" w:rsidRDefault="00E22C23">
            <w:pPr>
              <w:widowControl/>
              <w:spacing w:line="360" w:lineRule="atLeast"/>
              <w:jc w:val="center"/>
              <w:outlineLvl w:val="1"/>
              <w:rPr>
                <w:rFonts w:cs="宋体"/>
                <w:sz w:val="24"/>
              </w:rPr>
            </w:pPr>
            <w:r>
              <w:rPr>
                <w:rFonts w:cs="宋体" w:hint="eastAsia"/>
                <w:sz w:val="24"/>
              </w:rPr>
              <w:t>报价响应</w:t>
            </w:r>
          </w:p>
        </w:tc>
      </w:tr>
      <w:tr w:rsidR="006E11F3">
        <w:trPr>
          <w:jc w:val="center"/>
        </w:trPr>
        <w:tc>
          <w:tcPr>
            <w:tcW w:w="572" w:type="pct"/>
            <w:vMerge w:val="restart"/>
            <w:vAlign w:val="center"/>
          </w:tcPr>
          <w:p w:rsidR="006E11F3" w:rsidRDefault="00E22C23">
            <w:pPr>
              <w:widowControl/>
              <w:spacing w:line="360" w:lineRule="atLeast"/>
              <w:jc w:val="center"/>
              <w:outlineLvl w:val="1"/>
              <w:rPr>
                <w:rFonts w:cs="宋体"/>
                <w:sz w:val="24"/>
              </w:rPr>
            </w:pPr>
            <w:r>
              <w:rPr>
                <w:rFonts w:cs="宋体" w:hint="eastAsia"/>
                <w:sz w:val="24"/>
              </w:rPr>
              <w:t>01</w:t>
            </w:r>
          </w:p>
        </w:tc>
        <w:tc>
          <w:tcPr>
            <w:tcW w:w="2748" w:type="pct"/>
          </w:tcPr>
          <w:p w:rsidR="006E11F3" w:rsidRDefault="006E11F3">
            <w:pPr>
              <w:widowControl/>
              <w:spacing w:line="360" w:lineRule="atLeast"/>
              <w:ind w:firstLineChars="196" w:firstLine="470"/>
              <w:jc w:val="left"/>
              <w:outlineLvl w:val="1"/>
              <w:rPr>
                <w:rFonts w:cs="宋体"/>
                <w:sz w:val="24"/>
              </w:rPr>
            </w:pPr>
          </w:p>
        </w:tc>
        <w:tc>
          <w:tcPr>
            <w:tcW w:w="1679" w:type="pct"/>
          </w:tcPr>
          <w:p w:rsidR="006E11F3" w:rsidRDefault="006E11F3">
            <w:pPr>
              <w:widowControl/>
              <w:spacing w:line="360" w:lineRule="atLeast"/>
              <w:ind w:firstLineChars="196" w:firstLine="470"/>
              <w:jc w:val="left"/>
              <w:outlineLvl w:val="1"/>
              <w:rPr>
                <w:rFonts w:cs="宋体"/>
                <w:sz w:val="24"/>
              </w:rPr>
            </w:pPr>
          </w:p>
        </w:tc>
      </w:tr>
      <w:tr w:rsidR="006E11F3">
        <w:trPr>
          <w:jc w:val="center"/>
        </w:trPr>
        <w:tc>
          <w:tcPr>
            <w:tcW w:w="572" w:type="pct"/>
            <w:vMerge/>
          </w:tcPr>
          <w:p w:rsidR="006E11F3" w:rsidRDefault="006E11F3">
            <w:pPr>
              <w:widowControl/>
              <w:spacing w:line="360" w:lineRule="atLeast"/>
              <w:ind w:firstLineChars="196" w:firstLine="470"/>
              <w:jc w:val="left"/>
              <w:outlineLvl w:val="1"/>
              <w:rPr>
                <w:rFonts w:cs="宋体"/>
                <w:sz w:val="24"/>
              </w:rPr>
            </w:pPr>
          </w:p>
        </w:tc>
        <w:tc>
          <w:tcPr>
            <w:tcW w:w="2748" w:type="pct"/>
          </w:tcPr>
          <w:p w:rsidR="006E11F3" w:rsidRDefault="006E11F3">
            <w:pPr>
              <w:widowControl/>
              <w:spacing w:line="360" w:lineRule="atLeast"/>
              <w:ind w:firstLineChars="196" w:firstLine="470"/>
              <w:jc w:val="left"/>
              <w:outlineLvl w:val="1"/>
              <w:rPr>
                <w:rFonts w:cs="宋体"/>
                <w:sz w:val="24"/>
              </w:rPr>
            </w:pPr>
          </w:p>
        </w:tc>
        <w:tc>
          <w:tcPr>
            <w:tcW w:w="1679" w:type="pct"/>
          </w:tcPr>
          <w:p w:rsidR="006E11F3" w:rsidRDefault="006E11F3">
            <w:pPr>
              <w:widowControl/>
              <w:spacing w:line="360" w:lineRule="atLeast"/>
              <w:ind w:firstLineChars="196" w:firstLine="470"/>
              <w:jc w:val="left"/>
              <w:outlineLvl w:val="1"/>
              <w:rPr>
                <w:rFonts w:cs="宋体"/>
                <w:sz w:val="24"/>
              </w:rPr>
            </w:pPr>
          </w:p>
        </w:tc>
      </w:tr>
      <w:tr w:rsidR="006E11F3">
        <w:trPr>
          <w:jc w:val="center"/>
        </w:trPr>
        <w:tc>
          <w:tcPr>
            <w:tcW w:w="572" w:type="pct"/>
            <w:vMerge/>
          </w:tcPr>
          <w:p w:rsidR="006E11F3" w:rsidRDefault="006E11F3">
            <w:pPr>
              <w:widowControl/>
              <w:spacing w:line="360" w:lineRule="atLeast"/>
              <w:ind w:firstLineChars="196" w:firstLine="470"/>
              <w:jc w:val="left"/>
              <w:outlineLvl w:val="1"/>
              <w:rPr>
                <w:rFonts w:cs="宋体"/>
                <w:sz w:val="24"/>
              </w:rPr>
            </w:pPr>
          </w:p>
        </w:tc>
        <w:tc>
          <w:tcPr>
            <w:tcW w:w="2748" w:type="pct"/>
          </w:tcPr>
          <w:p w:rsidR="006E11F3" w:rsidRDefault="006E11F3">
            <w:pPr>
              <w:widowControl/>
              <w:spacing w:line="360" w:lineRule="atLeast"/>
              <w:ind w:firstLineChars="196" w:firstLine="470"/>
              <w:jc w:val="left"/>
              <w:outlineLvl w:val="1"/>
              <w:rPr>
                <w:rFonts w:cs="宋体"/>
                <w:sz w:val="24"/>
              </w:rPr>
            </w:pPr>
          </w:p>
        </w:tc>
        <w:tc>
          <w:tcPr>
            <w:tcW w:w="1679" w:type="pct"/>
          </w:tcPr>
          <w:p w:rsidR="006E11F3" w:rsidRDefault="006E11F3">
            <w:pPr>
              <w:widowControl/>
              <w:spacing w:line="360" w:lineRule="atLeast"/>
              <w:ind w:firstLineChars="196" w:firstLine="470"/>
              <w:jc w:val="left"/>
              <w:outlineLvl w:val="1"/>
              <w:rPr>
                <w:rFonts w:cs="宋体"/>
                <w:sz w:val="24"/>
              </w:rPr>
            </w:pPr>
          </w:p>
        </w:tc>
      </w:tr>
      <w:tr w:rsidR="006E11F3">
        <w:trPr>
          <w:jc w:val="center"/>
        </w:trPr>
        <w:tc>
          <w:tcPr>
            <w:tcW w:w="572" w:type="pct"/>
            <w:vMerge/>
          </w:tcPr>
          <w:p w:rsidR="006E11F3" w:rsidRDefault="006E11F3">
            <w:pPr>
              <w:widowControl/>
              <w:spacing w:line="360" w:lineRule="atLeast"/>
              <w:ind w:firstLineChars="196" w:firstLine="470"/>
              <w:jc w:val="left"/>
              <w:outlineLvl w:val="1"/>
              <w:rPr>
                <w:rFonts w:cs="宋体"/>
                <w:sz w:val="24"/>
              </w:rPr>
            </w:pPr>
          </w:p>
        </w:tc>
        <w:tc>
          <w:tcPr>
            <w:tcW w:w="2748" w:type="pct"/>
          </w:tcPr>
          <w:p w:rsidR="006E11F3" w:rsidRDefault="006E11F3">
            <w:pPr>
              <w:widowControl/>
              <w:spacing w:line="360" w:lineRule="atLeast"/>
              <w:ind w:firstLineChars="196" w:firstLine="470"/>
              <w:jc w:val="left"/>
              <w:outlineLvl w:val="1"/>
              <w:rPr>
                <w:rFonts w:cs="宋体"/>
                <w:sz w:val="24"/>
              </w:rPr>
            </w:pPr>
          </w:p>
        </w:tc>
        <w:tc>
          <w:tcPr>
            <w:tcW w:w="1679" w:type="pct"/>
          </w:tcPr>
          <w:p w:rsidR="006E11F3" w:rsidRDefault="006E11F3">
            <w:pPr>
              <w:widowControl/>
              <w:spacing w:line="360" w:lineRule="atLeast"/>
              <w:ind w:firstLineChars="196" w:firstLine="470"/>
              <w:jc w:val="left"/>
              <w:outlineLvl w:val="1"/>
              <w:rPr>
                <w:rFonts w:cs="宋体"/>
                <w:sz w:val="24"/>
              </w:rPr>
            </w:pPr>
          </w:p>
        </w:tc>
      </w:tr>
      <w:tr w:rsidR="006E11F3">
        <w:trPr>
          <w:jc w:val="center"/>
        </w:trPr>
        <w:tc>
          <w:tcPr>
            <w:tcW w:w="572" w:type="pct"/>
            <w:vMerge/>
          </w:tcPr>
          <w:p w:rsidR="006E11F3" w:rsidRDefault="006E11F3">
            <w:pPr>
              <w:widowControl/>
              <w:spacing w:line="360" w:lineRule="atLeast"/>
              <w:ind w:firstLineChars="196" w:firstLine="470"/>
              <w:jc w:val="left"/>
              <w:outlineLvl w:val="1"/>
              <w:rPr>
                <w:rFonts w:cs="宋体"/>
                <w:sz w:val="24"/>
              </w:rPr>
            </w:pPr>
          </w:p>
        </w:tc>
        <w:tc>
          <w:tcPr>
            <w:tcW w:w="2748" w:type="pct"/>
          </w:tcPr>
          <w:p w:rsidR="006E11F3" w:rsidRDefault="006E11F3">
            <w:pPr>
              <w:widowControl/>
              <w:spacing w:line="360" w:lineRule="atLeast"/>
              <w:ind w:firstLineChars="196" w:firstLine="470"/>
              <w:jc w:val="left"/>
              <w:outlineLvl w:val="1"/>
              <w:rPr>
                <w:rFonts w:cs="宋体"/>
                <w:sz w:val="24"/>
              </w:rPr>
            </w:pPr>
          </w:p>
        </w:tc>
        <w:tc>
          <w:tcPr>
            <w:tcW w:w="1679" w:type="pct"/>
          </w:tcPr>
          <w:p w:rsidR="006E11F3" w:rsidRDefault="006E11F3">
            <w:pPr>
              <w:widowControl/>
              <w:spacing w:line="360" w:lineRule="atLeast"/>
              <w:ind w:firstLineChars="196" w:firstLine="470"/>
              <w:jc w:val="left"/>
              <w:outlineLvl w:val="1"/>
              <w:rPr>
                <w:rFonts w:cs="宋体"/>
                <w:sz w:val="24"/>
              </w:rPr>
            </w:pPr>
          </w:p>
        </w:tc>
      </w:tr>
      <w:tr w:rsidR="006E11F3">
        <w:trPr>
          <w:jc w:val="center"/>
        </w:trPr>
        <w:tc>
          <w:tcPr>
            <w:tcW w:w="572" w:type="pct"/>
            <w:vMerge/>
          </w:tcPr>
          <w:p w:rsidR="006E11F3" w:rsidRDefault="006E11F3">
            <w:pPr>
              <w:widowControl/>
              <w:spacing w:line="360" w:lineRule="atLeast"/>
              <w:ind w:firstLineChars="196" w:firstLine="470"/>
              <w:jc w:val="left"/>
              <w:outlineLvl w:val="1"/>
              <w:rPr>
                <w:rFonts w:cs="宋体"/>
                <w:sz w:val="24"/>
              </w:rPr>
            </w:pPr>
          </w:p>
        </w:tc>
        <w:tc>
          <w:tcPr>
            <w:tcW w:w="2748" w:type="pct"/>
          </w:tcPr>
          <w:p w:rsidR="006E11F3" w:rsidRDefault="006E11F3">
            <w:pPr>
              <w:widowControl/>
              <w:spacing w:line="360" w:lineRule="atLeast"/>
              <w:ind w:firstLineChars="196" w:firstLine="470"/>
              <w:jc w:val="left"/>
              <w:outlineLvl w:val="1"/>
              <w:rPr>
                <w:rFonts w:cs="宋体"/>
                <w:sz w:val="24"/>
              </w:rPr>
            </w:pPr>
          </w:p>
        </w:tc>
        <w:tc>
          <w:tcPr>
            <w:tcW w:w="1679" w:type="pct"/>
          </w:tcPr>
          <w:p w:rsidR="006E11F3" w:rsidRDefault="006E11F3">
            <w:pPr>
              <w:widowControl/>
              <w:spacing w:line="360" w:lineRule="atLeast"/>
              <w:ind w:firstLineChars="196" w:firstLine="470"/>
              <w:jc w:val="left"/>
              <w:outlineLvl w:val="1"/>
              <w:rPr>
                <w:rFonts w:cs="宋体"/>
                <w:sz w:val="24"/>
              </w:rPr>
            </w:pPr>
          </w:p>
        </w:tc>
      </w:tr>
      <w:tr w:rsidR="006E11F3">
        <w:trPr>
          <w:jc w:val="center"/>
        </w:trPr>
        <w:tc>
          <w:tcPr>
            <w:tcW w:w="572" w:type="pct"/>
            <w:vMerge/>
          </w:tcPr>
          <w:p w:rsidR="006E11F3" w:rsidRDefault="006E11F3">
            <w:pPr>
              <w:widowControl/>
              <w:spacing w:line="360" w:lineRule="atLeast"/>
              <w:ind w:firstLineChars="196" w:firstLine="470"/>
              <w:jc w:val="left"/>
              <w:outlineLvl w:val="1"/>
              <w:rPr>
                <w:rFonts w:cs="宋体"/>
                <w:sz w:val="24"/>
              </w:rPr>
            </w:pPr>
          </w:p>
        </w:tc>
        <w:tc>
          <w:tcPr>
            <w:tcW w:w="2748" w:type="pct"/>
          </w:tcPr>
          <w:p w:rsidR="006E11F3" w:rsidRDefault="006E11F3">
            <w:pPr>
              <w:widowControl/>
              <w:spacing w:line="360" w:lineRule="atLeast"/>
              <w:ind w:firstLineChars="196" w:firstLine="470"/>
              <w:jc w:val="left"/>
              <w:outlineLvl w:val="1"/>
              <w:rPr>
                <w:rFonts w:cs="宋体"/>
                <w:sz w:val="24"/>
              </w:rPr>
            </w:pPr>
          </w:p>
        </w:tc>
        <w:tc>
          <w:tcPr>
            <w:tcW w:w="1679" w:type="pct"/>
          </w:tcPr>
          <w:p w:rsidR="006E11F3" w:rsidRDefault="006E11F3">
            <w:pPr>
              <w:widowControl/>
              <w:spacing w:line="360" w:lineRule="atLeast"/>
              <w:ind w:firstLineChars="196" w:firstLine="470"/>
              <w:jc w:val="left"/>
              <w:outlineLvl w:val="1"/>
              <w:rPr>
                <w:rFonts w:cs="宋体"/>
                <w:sz w:val="24"/>
              </w:rPr>
            </w:pPr>
          </w:p>
        </w:tc>
      </w:tr>
    </w:tbl>
    <w:p w:rsidR="006E11F3" w:rsidRDefault="006E11F3">
      <w:pPr>
        <w:widowControl/>
        <w:spacing w:line="360" w:lineRule="atLeast"/>
        <w:ind w:firstLineChars="196" w:firstLine="470"/>
        <w:jc w:val="left"/>
        <w:outlineLvl w:val="1"/>
        <w:rPr>
          <w:rFonts w:cs="宋体"/>
          <w:sz w:val="24"/>
        </w:rPr>
      </w:pPr>
    </w:p>
    <w:p w:rsidR="006E11F3" w:rsidRDefault="00E22C23">
      <w:pPr>
        <w:widowControl/>
        <w:spacing w:line="360" w:lineRule="atLeast"/>
        <w:ind w:firstLineChars="196" w:firstLine="470"/>
        <w:jc w:val="left"/>
        <w:outlineLvl w:val="1"/>
        <w:rPr>
          <w:rFonts w:cs="宋体"/>
          <w:sz w:val="24"/>
        </w:rPr>
      </w:pPr>
      <w:r>
        <w:rPr>
          <w:rFonts w:cs="宋体" w:hint="eastAsia"/>
          <w:sz w:val="24"/>
        </w:rPr>
        <w:t>注：</w:t>
      </w:r>
      <w:r>
        <w:rPr>
          <w:rFonts w:cs="宋体" w:hint="eastAsia"/>
          <w:sz w:val="24"/>
        </w:rPr>
        <w:t xml:space="preserve">1. </w:t>
      </w:r>
      <w:r>
        <w:rPr>
          <w:rFonts w:ascii="宋体" w:hAnsi="宋体" w:hint="eastAsia"/>
          <w:sz w:val="24"/>
          <w:szCs w:val="24"/>
        </w:rPr>
        <w:t>被询价人</w:t>
      </w:r>
      <w:r>
        <w:rPr>
          <w:rFonts w:cs="宋体" w:hint="eastAsia"/>
          <w:sz w:val="24"/>
        </w:rPr>
        <w:t>必须把与询价文件</w:t>
      </w:r>
      <w:r>
        <w:rPr>
          <w:rFonts w:cs="宋体" w:hint="eastAsia"/>
          <w:b/>
          <w:bCs/>
          <w:sz w:val="24"/>
        </w:rPr>
        <w:t>“项目要求”有</w:t>
      </w:r>
      <w:r>
        <w:rPr>
          <w:rFonts w:cs="宋体" w:hint="eastAsia"/>
          <w:b/>
          <w:bCs/>
          <w:sz w:val="24"/>
          <w:u w:val="single"/>
        </w:rPr>
        <w:t>负偏离</w:t>
      </w:r>
      <w:r>
        <w:rPr>
          <w:rFonts w:cs="宋体" w:hint="eastAsia"/>
          <w:b/>
          <w:bCs/>
          <w:sz w:val="24"/>
        </w:rPr>
        <w:t>的内容</w:t>
      </w:r>
      <w:r>
        <w:rPr>
          <w:rFonts w:cs="宋体" w:hint="eastAsia"/>
          <w:sz w:val="24"/>
        </w:rPr>
        <w:t>列入此表。</w:t>
      </w:r>
    </w:p>
    <w:p w:rsidR="006E11F3" w:rsidRDefault="00E22C23">
      <w:pPr>
        <w:widowControl/>
        <w:spacing w:line="360" w:lineRule="atLeast"/>
        <w:ind w:firstLineChars="196" w:firstLine="470"/>
        <w:jc w:val="left"/>
        <w:outlineLvl w:val="1"/>
        <w:rPr>
          <w:rFonts w:cs="宋体"/>
          <w:sz w:val="24"/>
        </w:rPr>
      </w:pPr>
      <w:r>
        <w:rPr>
          <w:rFonts w:cs="宋体" w:hint="eastAsia"/>
          <w:sz w:val="24"/>
        </w:rPr>
        <w:t>2</w:t>
      </w:r>
      <w:r>
        <w:rPr>
          <w:rFonts w:cs="宋体" w:hint="eastAsia"/>
          <w:sz w:val="24"/>
        </w:rPr>
        <w:t>．无负偏离的，请在本表</w:t>
      </w:r>
      <w:r>
        <w:rPr>
          <w:rFonts w:cs="宋体" w:hint="eastAsia"/>
          <w:b/>
          <w:bCs/>
          <w:sz w:val="24"/>
          <w:u w:val="single"/>
        </w:rPr>
        <w:t>任意空白处注明无负偏离即可</w:t>
      </w:r>
      <w:r>
        <w:rPr>
          <w:rFonts w:cs="宋体" w:hint="eastAsia"/>
          <w:sz w:val="24"/>
        </w:rPr>
        <w:t>。。</w:t>
      </w:r>
    </w:p>
    <w:p w:rsidR="006E11F3" w:rsidRDefault="00E22C23">
      <w:pPr>
        <w:widowControl/>
        <w:spacing w:line="360" w:lineRule="atLeast"/>
        <w:ind w:firstLineChars="196" w:firstLine="470"/>
        <w:jc w:val="left"/>
        <w:outlineLvl w:val="1"/>
        <w:rPr>
          <w:rFonts w:cs="宋体"/>
          <w:sz w:val="24"/>
        </w:rPr>
      </w:pPr>
      <w:r>
        <w:rPr>
          <w:rFonts w:cs="宋体" w:hint="eastAsia"/>
          <w:sz w:val="24"/>
        </w:rPr>
        <w:t>3</w:t>
      </w:r>
      <w:r>
        <w:rPr>
          <w:rFonts w:cs="宋体" w:hint="eastAsia"/>
          <w:sz w:val="24"/>
        </w:rPr>
        <w:t>．</w:t>
      </w:r>
      <w:r>
        <w:rPr>
          <w:rFonts w:ascii="宋体" w:hAnsi="宋体" w:hint="eastAsia"/>
          <w:sz w:val="24"/>
          <w:szCs w:val="24"/>
        </w:rPr>
        <w:t>被询价人</w:t>
      </w:r>
      <w:r>
        <w:rPr>
          <w:rFonts w:cs="宋体" w:hint="eastAsia"/>
          <w:sz w:val="24"/>
        </w:rPr>
        <w:t>必须据实填写，不得虚假填写，否则将取消其中选资格。</w:t>
      </w:r>
    </w:p>
    <w:p w:rsidR="006E11F3" w:rsidRDefault="006E11F3">
      <w:pPr>
        <w:widowControl/>
        <w:spacing w:line="360" w:lineRule="atLeast"/>
        <w:ind w:firstLineChars="196" w:firstLine="470"/>
        <w:jc w:val="left"/>
        <w:outlineLvl w:val="1"/>
        <w:rPr>
          <w:rFonts w:cs="宋体"/>
          <w:sz w:val="24"/>
        </w:rPr>
      </w:pPr>
    </w:p>
    <w:p w:rsidR="006E11F3" w:rsidRDefault="00E22C23">
      <w:pPr>
        <w:spacing w:line="360" w:lineRule="auto"/>
        <w:ind w:right="-1" w:firstLineChars="200" w:firstLine="480"/>
        <w:jc w:val="left"/>
        <w:rPr>
          <w:rFonts w:cs="宋体"/>
          <w:sz w:val="24"/>
        </w:rPr>
      </w:pPr>
      <w:r>
        <w:rPr>
          <w:rFonts w:ascii="宋体" w:hAnsi="宋体" w:hint="eastAsia"/>
          <w:sz w:val="24"/>
          <w:szCs w:val="24"/>
        </w:rPr>
        <w:t>被询价人</w:t>
      </w:r>
      <w:r>
        <w:rPr>
          <w:rFonts w:cs="宋体" w:hint="eastAsia"/>
          <w:sz w:val="24"/>
        </w:rPr>
        <w:t>：</w:t>
      </w:r>
      <w:r>
        <w:rPr>
          <w:rFonts w:cs="宋体" w:hint="eastAsia"/>
          <w:sz w:val="24"/>
          <w:u w:val="single"/>
        </w:rPr>
        <w:t xml:space="preserve">                   </w:t>
      </w:r>
      <w:r>
        <w:rPr>
          <w:rFonts w:cs="宋体" w:hint="eastAsia"/>
          <w:sz w:val="24"/>
        </w:rPr>
        <w:t>（全称、盖单位章）</w:t>
      </w:r>
    </w:p>
    <w:p w:rsidR="006E11F3" w:rsidRDefault="00E22C23">
      <w:pPr>
        <w:spacing w:line="360" w:lineRule="auto"/>
        <w:ind w:right="-1" w:firstLineChars="200" w:firstLine="480"/>
        <w:jc w:val="left"/>
        <w:rPr>
          <w:rFonts w:cs="宋体"/>
          <w:sz w:val="24"/>
        </w:rPr>
      </w:pPr>
      <w:r>
        <w:rPr>
          <w:rFonts w:cs="宋体" w:hint="eastAsia"/>
          <w:sz w:val="24"/>
        </w:rPr>
        <w:t>法定代表人或其委托代理人：</w:t>
      </w:r>
      <w:r>
        <w:rPr>
          <w:rFonts w:cs="宋体" w:hint="eastAsia"/>
          <w:sz w:val="24"/>
          <w:u w:val="single"/>
        </w:rPr>
        <w:t xml:space="preserve">               </w:t>
      </w:r>
      <w:r>
        <w:rPr>
          <w:rFonts w:cs="宋体" w:hint="eastAsia"/>
          <w:sz w:val="24"/>
        </w:rPr>
        <w:t>（签字）</w:t>
      </w:r>
    </w:p>
    <w:p w:rsidR="006E11F3" w:rsidRDefault="00E22C23">
      <w:pPr>
        <w:spacing w:line="360" w:lineRule="auto"/>
        <w:ind w:right="-1" w:firstLineChars="200" w:firstLine="480"/>
        <w:jc w:val="left"/>
        <w:rPr>
          <w:rFonts w:cs="宋体"/>
          <w:sz w:val="24"/>
        </w:rPr>
      </w:pPr>
      <w:r>
        <w:rPr>
          <w:rFonts w:cs="宋体" w:hint="eastAsia"/>
          <w:sz w:val="24"/>
        </w:rPr>
        <w:t>参选日期：</w:t>
      </w:r>
      <w:r>
        <w:rPr>
          <w:rFonts w:cs="宋体" w:hint="eastAsia"/>
          <w:sz w:val="24"/>
        </w:rPr>
        <w:t>XXXX</w:t>
      </w:r>
      <w:r>
        <w:rPr>
          <w:rFonts w:cs="宋体" w:hint="eastAsia"/>
          <w:sz w:val="24"/>
        </w:rPr>
        <w:t>。</w:t>
      </w:r>
    </w:p>
    <w:p w:rsidR="006E11F3" w:rsidRDefault="006E11F3">
      <w:pPr>
        <w:widowControl/>
        <w:jc w:val="left"/>
        <w:rPr>
          <w:rFonts w:ascii="宋体" w:hAnsi="宋体"/>
          <w:b/>
          <w:sz w:val="36"/>
          <w:szCs w:val="36"/>
        </w:rPr>
      </w:pPr>
    </w:p>
    <w:p w:rsidR="006E11F3" w:rsidRDefault="00E22C23">
      <w:pPr>
        <w:rPr>
          <w:rFonts w:ascii="宋体" w:hAnsi="宋体"/>
          <w:b/>
          <w:bCs/>
          <w:kern w:val="0"/>
          <w:sz w:val="40"/>
          <w:szCs w:val="40"/>
        </w:rPr>
      </w:pPr>
      <w:bookmarkStart w:id="142" w:name="_Toc403571625"/>
      <w:bookmarkStart w:id="143" w:name="_Toc423591906"/>
      <w:bookmarkStart w:id="144" w:name="_Toc489544362"/>
      <w:bookmarkStart w:id="145" w:name="_Toc403573753"/>
      <w:bookmarkStart w:id="146" w:name="_Toc489450097"/>
      <w:bookmarkStart w:id="147" w:name="_Toc404696411"/>
      <w:r>
        <w:rPr>
          <w:rFonts w:ascii="宋体" w:hAnsi="宋体" w:hint="eastAsia"/>
          <w:b/>
          <w:bCs/>
          <w:kern w:val="0"/>
          <w:sz w:val="40"/>
          <w:szCs w:val="40"/>
        </w:rPr>
        <w:br w:type="page"/>
      </w:r>
    </w:p>
    <w:p w:rsidR="006E11F3" w:rsidRDefault="00E22C23">
      <w:pPr>
        <w:tabs>
          <w:tab w:val="left" w:pos="0"/>
          <w:tab w:val="left" w:pos="426"/>
        </w:tabs>
        <w:adjustRightInd w:val="0"/>
        <w:snapToGrid w:val="0"/>
        <w:spacing w:before="120" w:after="120" w:line="360" w:lineRule="auto"/>
        <w:ind w:leftChars="50" w:left="896" w:hangingChars="197" w:hanging="791"/>
        <w:jc w:val="center"/>
        <w:textAlignment w:val="baseline"/>
        <w:outlineLvl w:val="0"/>
        <w:rPr>
          <w:rFonts w:ascii="宋体" w:hAnsi="宋体"/>
          <w:b/>
          <w:bCs/>
          <w:kern w:val="0"/>
          <w:sz w:val="40"/>
          <w:szCs w:val="40"/>
        </w:rPr>
      </w:pPr>
      <w:r>
        <w:rPr>
          <w:rFonts w:ascii="宋体" w:hAnsi="宋体" w:hint="eastAsia"/>
          <w:b/>
          <w:bCs/>
          <w:kern w:val="0"/>
          <w:sz w:val="40"/>
          <w:szCs w:val="40"/>
        </w:rPr>
        <w:lastRenderedPageBreak/>
        <w:t>六、其他材料</w:t>
      </w:r>
      <w:bookmarkEnd w:id="142"/>
      <w:bookmarkEnd w:id="143"/>
      <w:bookmarkEnd w:id="144"/>
      <w:bookmarkEnd w:id="145"/>
      <w:bookmarkEnd w:id="146"/>
      <w:bookmarkEnd w:id="147"/>
    </w:p>
    <w:p w:rsidR="006E11F3" w:rsidRDefault="00E22C23">
      <w:pPr>
        <w:tabs>
          <w:tab w:val="left" w:pos="0"/>
          <w:tab w:val="left" w:pos="426"/>
        </w:tabs>
        <w:adjustRightInd w:val="0"/>
        <w:snapToGrid w:val="0"/>
        <w:spacing w:before="120" w:after="120" w:line="360" w:lineRule="auto"/>
        <w:ind w:leftChars="50" w:left="735" w:hangingChars="197" w:hanging="630"/>
        <w:jc w:val="left"/>
        <w:textAlignment w:val="baseline"/>
        <w:outlineLvl w:val="0"/>
        <w:rPr>
          <w:rFonts w:ascii="宋体" w:hAnsi="宋体"/>
          <w:bCs/>
          <w:kern w:val="0"/>
          <w:sz w:val="32"/>
          <w:szCs w:val="32"/>
        </w:rPr>
      </w:pPr>
      <w:bookmarkStart w:id="148" w:name="_Toc489544363"/>
      <w:bookmarkStart w:id="149" w:name="_Toc489450098"/>
      <w:bookmarkStart w:id="150" w:name="_Toc403571626"/>
      <w:bookmarkStart w:id="151" w:name="_Toc423591907"/>
      <w:bookmarkStart w:id="152" w:name="_Toc403573754"/>
      <w:bookmarkStart w:id="153" w:name="_Toc404696412"/>
      <w:r>
        <w:rPr>
          <w:rFonts w:ascii="宋体" w:hAnsi="宋体" w:hint="eastAsia"/>
          <w:bCs/>
          <w:kern w:val="0"/>
          <w:sz w:val="32"/>
          <w:szCs w:val="32"/>
        </w:rPr>
        <w:t>1.</w:t>
      </w:r>
      <w:proofErr w:type="gramStart"/>
      <w:r>
        <w:rPr>
          <w:rFonts w:ascii="宋体" w:hAnsi="宋体" w:hint="eastAsia"/>
          <w:b/>
          <w:bCs/>
          <w:kern w:val="0"/>
          <w:sz w:val="32"/>
          <w:szCs w:val="32"/>
        </w:rPr>
        <w:t>附公司</w:t>
      </w:r>
      <w:proofErr w:type="gramEnd"/>
      <w:r>
        <w:rPr>
          <w:rFonts w:ascii="宋体" w:hAnsi="宋体" w:hint="eastAsia"/>
          <w:b/>
          <w:bCs/>
          <w:kern w:val="0"/>
          <w:sz w:val="32"/>
          <w:szCs w:val="32"/>
        </w:rPr>
        <w:t>营业执照复印件（加盖公章）</w:t>
      </w:r>
      <w:r>
        <w:rPr>
          <w:rFonts w:ascii="宋体" w:hAnsi="宋体" w:hint="eastAsia"/>
          <w:bCs/>
          <w:kern w:val="0"/>
          <w:sz w:val="32"/>
          <w:szCs w:val="32"/>
        </w:rPr>
        <w:t>。</w:t>
      </w:r>
      <w:bookmarkEnd w:id="148"/>
    </w:p>
    <w:p w:rsidR="006E11F3" w:rsidRDefault="00E22C23">
      <w:pPr>
        <w:tabs>
          <w:tab w:val="left" w:pos="0"/>
          <w:tab w:val="left" w:pos="426"/>
        </w:tabs>
        <w:adjustRightInd w:val="0"/>
        <w:snapToGrid w:val="0"/>
        <w:spacing w:before="120" w:after="120" w:line="360" w:lineRule="auto"/>
        <w:ind w:leftChars="50" w:left="735" w:hangingChars="197" w:hanging="630"/>
        <w:jc w:val="left"/>
        <w:textAlignment w:val="baseline"/>
        <w:outlineLvl w:val="0"/>
        <w:rPr>
          <w:rFonts w:ascii="宋体" w:hAnsi="宋体"/>
          <w:bCs/>
          <w:kern w:val="0"/>
          <w:sz w:val="32"/>
          <w:szCs w:val="32"/>
        </w:rPr>
      </w:pPr>
      <w:r>
        <w:rPr>
          <w:rFonts w:ascii="宋体" w:hAnsi="宋体" w:hint="eastAsia"/>
          <w:bCs/>
          <w:kern w:val="0"/>
          <w:sz w:val="32"/>
          <w:szCs w:val="32"/>
        </w:rPr>
        <w:t>2.</w:t>
      </w:r>
      <w:r>
        <w:rPr>
          <w:rFonts w:hint="eastAsia"/>
          <w:bCs/>
          <w:kern w:val="0"/>
          <w:sz w:val="32"/>
          <w:szCs w:val="28"/>
        </w:rPr>
        <w:t>被询价人类似项目业绩一览表（</w:t>
      </w:r>
      <w:proofErr w:type="gramStart"/>
      <w:r>
        <w:rPr>
          <w:rFonts w:hint="eastAsia"/>
          <w:bCs/>
          <w:kern w:val="0"/>
          <w:sz w:val="32"/>
          <w:szCs w:val="28"/>
        </w:rPr>
        <w:t>附合同</w:t>
      </w:r>
      <w:proofErr w:type="gramEnd"/>
      <w:r>
        <w:rPr>
          <w:rFonts w:hint="eastAsia"/>
          <w:bCs/>
          <w:kern w:val="0"/>
          <w:sz w:val="32"/>
          <w:szCs w:val="28"/>
        </w:rPr>
        <w:t>复印件）。</w:t>
      </w:r>
    </w:p>
    <w:p w:rsidR="006E11F3" w:rsidRDefault="00E22C23">
      <w:pPr>
        <w:tabs>
          <w:tab w:val="left" w:pos="0"/>
          <w:tab w:val="left" w:pos="426"/>
        </w:tabs>
        <w:adjustRightInd w:val="0"/>
        <w:snapToGrid w:val="0"/>
        <w:spacing w:before="120" w:after="120" w:line="360" w:lineRule="auto"/>
        <w:ind w:leftChars="50" w:left="735" w:hangingChars="197" w:hanging="630"/>
        <w:jc w:val="left"/>
        <w:textAlignment w:val="baseline"/>
        <w:outlineLvl w:val="0"/>
        <w:rPr>
          <w:rFonts w:ascii="宋体" w:hAnsi="宋体"/>
          <w:bCs/>
          <w:kern w:val="0"/>
          <w:sz w:val="32"/>
          <w:szCs w:val="32"/>
        </w:rPr>
      </w:pPr>
      <w:bookmarkStart w:id="154" w:name="_Toc489544364"/>
      <w:r>
        <w:rPr>
          <w:rFonts w:ascii="宋体" w:hAnsi="宋体" w:hint="eastAsia"/>
          <w:bCs/>
          <w:kern w:val="0"/>
          <w:sz w:val="32"/>
          <w:szCs w:val="32"/>
        </w:rPr>
        <w:t>3.与报价文件评审有关的其他资料。</w:t>
      </w:r>
      <w:bookmarkEnd w:id="149"/>
      <w:bookmarkEnd w:id="150"/>
      <w:bookmarkEnd w:id="151"/>
      <w:bookmarkEnd w:id="152"/>
      <w:bookmarkEnd w:id="153"/>
      <w:bookmarkEnd w:id="154"/>
    </w:p>
    <w:p w:rsidR="006E11F3" w:rsidRDefault="00E22C23">
      <w:pPr>
        <w:tabs>
          <w:tab w:val="left" w:pos="0"/>
          <w:tab w:val="left" w:pos="426"/>
        </w:tabs>
        <w:adjustRightInd w:val="0"/>
        <w:snapToGrid w:val="0"/>
        <w:spacing w:before="120" w:after="120" w:line="360" w:lineRule="auto"/>
        <w:ind w:leftChars="50" w:left="735" w:hangingChars="197" w:hanging="630"/>
        <w:jc w:val="left"/>
        <w:textAlignment w:val="baseline"/>
        <w:outlineLvl w:val="0"/>
        <w:rPr>
          <w:rFonts w:ascii="宋体" w:hAnsi="宋体"/>
          <w:bCs/>
          <w:kern w:val="0"/>
          <w:sz w:val="32"/>
          <w:szCs w:val="32"/>
        </w:rPr>
      </w:pPr>
      <w:bookmarkStart w:id="155" w:name="_Toc403573755"/>
      <w:bookmarkStart w:id="156" w:name="_Toc404696413"/>
      <w:bookmarkStart w:id="157" w:name="_Toc489544365"/>
      <w:bookmarkStart w:id="158" w:name="_Toc423591908"/>
      <w:bookmarkStart w:id="159" w:name="_Toc403571627"/>
      <w:bookmarkStart w:id="160" w:name="_Toc489450099"/>
      <w:r>
        <w:rPr>
          <w:rFonts w:ascii="宋体" w:hAnsi="宋体" w:hint="eastAsia"/>
          <w:bCs/>
          <w:kern w:val="0"/>
          <w:sz w:val="32"/>
          <w:szCs w:val="32"/>
        </w:rPr>
        <w:t>4.被询价人认为有必要提供的其他资料。</w:t>
      </w:r>
      <w:bookmarkEnd w:id="155"/>
      <w:bookmarkEnd w:id="156"/>
      <w:bookmarkEnd w:id="157"/>
      <w:bookmarkEnd w:id="158"/>
      <w:bookmarkEnd w:id="159"/>
      <w:bookmarkEnd w:id="160"/>
    </w:p>
    <w:p w:rsidR="006E11F3" w:rsidRDefault="00E22C23">
      <w:pPr>
        <w:tabs>
          <w:tab w:val="left" w:pos="0"/>
          <w:tab w:val="left" w:pos="426"/>
        </w:tabs>
        <w:adjustRightInd w:val="0"/>
        <w:snapToGrid w:val="0"/>
        <w:spacing w:before="120" w:after="120" w:line="360" w:lineRule="auto"/>
        <w:ind w:leftChars="50" w:left="735" w:hangingChars="197" w:hanging="630"/>
        <w:jc w:val="left"/>
        <w:textAlignment w:val="baseline"/>
        <w:outlineLvl w:val="0"/>
        <w:rPr>
          <w:rFonts w:ascii="宋体" w:hAnsi="宋体"/>
          <w:bCs/>
          <w:kern w:val="0"/>
          <w:sz w:val="32"/>
          <w:szCs w:val="32"/>
        </w:rPr>
      </w:pPr>
      <w:bookmarkStart w:id="161" w:name="_Toc489544366"/>
      <w:bookmarkStart w:id="162" w:name="_Toc423591909"/>
      <w:bookmarkStart w:id="163" w:name="_Toc404696414"/>
      <w:bookmarkStart w:id="164" w:name="_Toc403571628"/>
      <w:bookmarkStart w:id="165" w:name="_Toc489450100"/>
      <w:bookmarkStart w:id="166" w:name="_Toc403573756"/>
      <w:r>
        <w:rPr>
          <w:rFonts w:ascii="宋体" w:hAnsi="宋体" w:hint="eastAsia"/>
          <w:bCs/>
          <w:kern w:val="0"/>
          <w:sz w:val="32"/>
          <w:szCs w:val="32"/>
        </w:rPr>
        <w:t>5.此部分内容格式自拟。</w:t>
      </w:r>
      <w:bookmarkEnd w:id="161"/>
      <w:bookmarkEnd w:id="162"/>
      <w:bookmarkEnd w:id="163"/>
      <w:bookmarkEnd w:id="164"/>
      <w:bookmarkEnd w:id="165"/>
      <w:bookmarkEnd w:id="166"/>
    </w:p>
    <w:p w:rsidR="006E11F3" w:rsidRDefault="006E11F3">
      <w:pPr>
        <w:spacing w:line="360" w:lineRule="auto"/>
        <w:ind w:firstLine="6"/>
        <w:jc w:val="center"/>
        <w:rPr>
          <w:rFonts w:ascii="宋体" w:hAnsi="宋体" w:cs="Arial"/>
          <w:sz w:val="24"/>
          <w:szCs w:val="24"/>
        </w:rPr>
      </w:pPr>
    </w:p>
    <w:p w:rsidR="006E11F3" w:rsidRDefault="006E11F3">
      <w:pPr>
        <w:rPr>
          <w:sz w:val="24"/>
          <w:szCs w:val="28"/>
        </w:rPr>
      </w:pPr>
    </w:p>
    <w:sectPr w:rsidR="006E11F3">
      <w:pgSz w:w="11906" w:h="16838"/>
      <w:pgMar w:top="1418" w:right="1134" w:bottom="1418" w:left="113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894" w:rsidRDefault="00195894">
      <w:r>
        <w:separator/>
      </w:r>
    </w:p>
  </w:endnote>
  <w:endnote w:type="continuationSeparator" w:id="0">
    <w:p w:rsidR="00195894" w:rsidRDefault="0019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F3" w:rsidRDefault="00E22C23">
    <w:pPr>
      <w:pStyle w:val="af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6E11F3" w:rsidRDefault="006E11F3">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F3" w:rsidRDefault="006E11F3">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F3" w:rsidRDefault="00E22C23">
    <w:pPr>
      <w:pStyle w:val="af3"/>
      <w:jc w:val="center"/>
    </w:pPr>
    <w:r>
      <w:rPr>
        <w:rStyle w:val="afb"/>
      </w:rPr>
      <w:fldChar w:fldCharType="begin"/>
    </w:r>
    <w:r>
      <w:rPr>
        <w:rStyle w:val="afb"/>
      </w:rPr>
      <w:instrText xml:space="preserve"> PAGE </w:instrText>
    </w:r>
    <w:r>
      <w:rPr>
        <w:rStyle w:val="afb"/>
      </w:rPr>
      <w:fldChar w:fldCharType="separate"/>
    </w:r>
    <w:r>
      <w:rPr>
        <w:rStyle w:val="afb"/>
      </w:rPr>
      <w:t>55</w:t>
    </w:r>
    <w:r>
      <w:rPr>
        <w:rStyle w:val="af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F3" w:rsidRDefault="00E22C23">
    <w:pPr>
      <w:pStyle w:val="af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4D5636">
      <w:rPr>
        <w:rStyle w:val="afb"/>
        <w:noProof/>
      </w:rPr>
      <w:t>8</w:t>
    </w:r>
    <w:r>
      <w:rPr>
        <w:rStyle w:val="afb"/>
      </w:rPr>
      <w:fldChar w:fldCharType="end"/>
    </w:r>
  </w:p>
  <w:p w:rsidR="006E11F3" w:rsidRDefault="00E22C23">
    <w:pPr>
      <w:pStyle w:val="af3"/>
      <w:ind w:right="360"/>
      <w:jc w:val="center"/>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F3" w:rsidRDefault="00E22C23">
    <w:pPr>
      <w:jc w:val="center"/>
    </w:pPr>
    <w:r>
      <w:fldChar w:fldCharType="begin"/>
    </w:r>
    <w:r>
      <w:instrText xml:space="preserve"> PAGE </w:instrText>
    </w:r>
    <w:r>
      <w:fldChar w:fldCharType="separate"/>
    </w:r>
    <w:r w:rsidR="004D5636">
      <w:rPr>
        <w:noProof/>
      </w:rPr>
      <w:t>18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F3" w:rsidRDefault="00E22C23">
    <w:pPr>
      <w:pStyle w:val="af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1</w:t>
    </w:r>
    <w:r>
      <w:rPr>
        <w:rStyle w:val="afb"/>
      </w:rPr>
      <w:fldChar w:fldCharType="end"/>
    </w:r>
  </w:p>
  <w:p w:rsidR="006E11F3" w:rsidRDefault="006E11F3">
    <w:pPr>
      <w:pStyle w:val="a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F3" w:rsidRDefault="00E22C23">
    <w:pPr>
      <w:jc w:val="center"/>
    </w:pPr>
    <w:r>
      <w:rPr>
        <w:rStyle w:val="afb"/>
      </w:rPr>
      <w:fldChar w:fldCharType="begin"/>
    </w:r>
    <w:r>
      <w:rPr>
        <w:rStyle w:val="afb"/>
      </w:rPr>
      <w:instrText xml:space="preserve"> PAGE </w:instrText>
    </w:r>
    <w:r>
      <w:rPr>
        <w:rStyle w:val="afb"/>
      </w:rPr>
      <w:fldChar w:fldCharType="separate"/>
    </w:r>
    <w:r w:rsidR="004D5636">
      <w:rPr>
        <w:rStyle w:val="afb"/>
        <w:noProof/>
      </w:rPr>
      <w:t>20</w:t>
    </w:r>
    <w:r>
      <w:rPr>
        <w:rStyle w:val="afb"/>
      </w:rPr>
      <w:fldChar w:fldCharType="end"/>
    </w:r>
    <w:r>
      <w:c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F3" w:rsidRDefault="00E22C23">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894" w:rsidRDefault="00195894">
      <w:r>
        <w:separator/>
      </w:r>
    </w:p>
  </w:footnote>
  <w:footnote w:type="continuationSeparator" w:id="0">
    <w:p w:rsidR="00195894" w:rsidRDefault="00195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F3" w:rsidRDefault="006E11F3">
    <w:pPr>
      <w:pStyle w:val="af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F3" w:rsidRDefault="006E11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F3" w:rsidRDefault="00E22C23">
    <w:r>
      <w:rPr>
        <w:rFonts w:hint="eastAsia"/>
        <w:iCs/>
      </w:rPr>
      <w:t xml:space="preserve">   </w:t>
    </w:r>
    <w:r>
      <w:rPr>
        <w:rFonts w:hint="eastAsia"/>
      </w:rPr>
      <w:t xml:space="preserve">             </w:t>
    </w:r>
    <w:r>
      <w:rPr>
        <w:rFonts w:hint="eastAsia"/>
      </w:rPr>
      <w:t xml:space="preserve">　　　　　　　　　　　　</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F3" w:rsidRDefault="00E22C23">
    <w:pPr>
      <w:pStyle w:val="af4"/>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6E11F3" w:rsidRDefault="006E11F3">
    <w:pPr>
      <w:pStyle w:val="a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F3" w:rsidRDefault="006E11F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F3" w:rsidRDefault="00E22C23">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D56C90"/>
    <w:multiLevelType w:val="singleLevel"/>
    <w:tmpl w:val="D7D56C90"/>
    <w:lvl w:ilvl="0">
      <w:start w:val="4"/>
      <w:numFmt w:val="chineseCounting"/>
      <w:suff w:val="nothing"/>
      <w:lvlText w:val="%1、"/>
      <w:lvlJc w:val="left"/>
      <w:rPr>
        <w:rFonts w:hint="eastAsia"/>
      </w:rPr>
    </w:lvl>
  </w:abstractNum>
  <w:abstractNum w:abstractNumId="1">
    <w:nsid w:val="FFFFFF88"/>
    <w:multiLevelType w:val="singleLevel"/>
    <w:tmpl w:val="FFFFFF88"/>
    <w:lvl w:ilvl="0">
      <w:start w:val="1"/>
      <w:numFmt w:val="decimal"/>
      <w:pStyle w:val="a"/>
      <w:lvlText w:val="%1."/>
      <w:lvlJc w:val="left"/>
      <w:pPr>
        <w:tabs>
          <w:tab w:val="left" w:pos="360"/>
        </w:tabs>
        <w:ind w:left="360" w:hanging="360"/>
      </w:pPr>
    </w:lvl>
  </w:abstractNum>
  <w:abstractNum w:abstractNumId="2">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9467CF4"/>
    <w:multiLevelType w:val="multilevel"/>
    <w:tmpl w:val="09467CF4"/>
    <w:lvl w:ilvl="0">
      <w:start w:val="1"/>
      <w:numFmt w:val="decimal"/>
      <w:pStyle w:val="a1"/>
      <w:lvlText w:val="第%1部分"/>
      <w:lvlJc w:val="left"/>
      <w:pPr>
        <w:tabs>
          <w:tab w:val="left" w:pos="620"/>
        </w:tabs>
        <w:ind w:left="6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4E601AB"/>
    <w:multiLevelType w:val="multilevel"/>
    <w:tmpl w:val="14E601AB"/>
    <w:lvl w:ilvl="0">
      <w:start w:val="1"/>
      <w:numFmt w:val="bullet"/>
      <w:pStyle w:val="2"/>
      <w:lvlText w:val=""/>
      <w:lvlJc w:val="left"/>
      <w:pPr>
        <w:tabs>
          <w:tab w:val="left" w:pos="0"/>
        </w:tabs>
        <w:ind w:left="420" w:firstLine="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D0F791A"/>
    <w:multiLevelType w:val="multilevel"/>
    <w:tmpl w:val="1D0F791A"/>
    <w:lvl w:ilvl="0">
      <w:start w:val="1"/>
      <w:numFmt w:val="decimal"/>
      <w:pStyle w:val="20"/>
      <w:lvlText w:val="%1."/>
      <w:lvlJc w:val="left"/>
      <w:pPr>
        <w:tabs>
          <w:tab w:val="left" w:pos="360"/>
        </w:tabs>
        <w:ind w:left="360" w:hanging="360"/>
      </w:pPr>
      <w:rPr>
        <w:rFonts w:hint="eastAsia"/>
      </w:rPr>
    </w:lvl>
    <w:lvl w:ilvl="1">
      <w:start w:val="1"/>
      <w:numFmt w:val="decimal"/>
      <w:lvlText w:val="%1.%2、"/>
      <w:lvlJc w:val="left"/>
      <w:pPr>
        <w:tabs>
          <w:tab w:val="left" w:pos="720"/>
        </w:tabs>
        <w:ind w:left="720" w:hanging="720"/>
      </w:pPr>
      <w:rPr>
        <w:rFonts w:hint="eastAsia"/>
      </w:rPr>
    </w:lvl>
    <w:lvl w:ilvl="2">
      <w:start w:val="1"/>
      <w:numFmt w:val="decimal"/>
      <w:lvlText w:val="%1.%2、%3."/>
      <w:lvlJc w:val="left"/>
      <w:pPr>
        <w:tabs>
          <w:tab w:val="left" w:pos="1080"/>
        </w:tabs>
        <w:ind w:left="1080" w:hanging="108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440"/>
        </w:tabs>
        <w:ind w:left="1440" w:hanging="1440"/>
      </w:pPr>
      <w:rPr>
        <w:rFonts w:hint="eastAsia"/>
      </w:rPr>
    </w:lvl>
    <w:lvl w:ilvl="5">
      <w:start w:val="1"/>
      <w:numFmt w:val="decimal"/>
      <w:lvlText w:val="%1.%2、%3.%4.%5.%6."/>
      <w:lvlJc w:val="left"/>
      <w:pPr>
        <w:tabs>
          <w:tab w:val="left" w:pos="1800"/>
        </w:tabs>
        <w:ind w:left="1800" w:hanging="180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2160"/>
        </w:tabs>
        <w:ind w:left="2160" w:hanging="2160"/>
      </w:pPr>
      <w:rPr>
        <w:rFonts w:hint="eastAsia"/>
      </w:rPr>
    </w:lvl>
    <w:lvl w:ilvl="8">
      <w:start w:val="1"/>
      <w:numFmt w:val="decimal"/>
      <w:lvlText w:val="%1.%2、%3.%4.%5.%6.%7.%8.%9."/>
      <w:lvlJc w:val="left"/>
      <w:pPr>
        <w:tabs>
          <w:tab w:val="left" w:pos="2520"/>
        </w:tabs>
        <w:ind w:left="2520" w:hanging="2520"/>
      </w:pPr>
      <w:rPr>
        <w:rFonts w:hint="eastAsia"/>
      </w:rPr>
    </w:lvl>
  </w:abstractNum>
  <w:abstractNum w:abstractNumId="6">
    <w:nsid w:val="20F46FE0"/>
    <w:multiLevelType w:val="multilevel"/>
    <w:tmpl w:val="20F46FE0"/>
    <w:lvl w:ilvl="0">
      <w:start w:val="1"/>
      <w:numFmt w:val="decimal"/>
      <w:lvlText w:val="（%1）"/>
      <w:lvlJc w:val="left"/>
      <w:pPr>
        <w:tabs>
          <w:tab w:val="left" w:pos="720"/>
        </w:tabs>
        <w:ind w:left="720" w:hanging="720"/>
      </w:pPr>
    </w:lvl>
    <w:lvl w:ilvl="1">
      <w:start w:val="1"/>
      <w:numFmt w:val="lowerLetter"/>
      <w:lvlText w:val="%2)"/>
      <w:lvlJc w:val="left"/>
      <w:pPr>
        <w:tabs>
          <w:tab w:val="left" w:pos="116"/>
        </w:tabs>
        <w:ind w:left="116" w:hanging="420"/>
      </w:pPr>
    </w:lvl>
    <w:lvl w:ilvl="2">
      <w:start w:val="1"/>
      <w:numFmt w:val="lowerRoman"/>
      <w:lvlText w:val="%3."/>
      <w:lvlJc w:val="right"/>
      <w:pPr>
        <w:tabs>
          <w:tab w:val="left" w:pos="536"/>
        </w:tabs>
        <w:ind w:left="536" w:hanging="420"/>
      </w:pPr>
    </w:lvl>
    <w:lvl w:ilvl="3">
      <w:start w:val="1"/>
      <w:numFmt w:val="decimal"/>
      <w:pStyle w:val="1"/>
      <w:lvlText w:val="%4）"/>
      <w:lvlJc w:val="left"/>
      <w:pPr>
        <w:tabs>
          <w:tab w:val="left" w:pos="1806"/>
        </w:tabs>
        <w:ind w:left="559" w:firstLine="527"/>
      </w:pPr>
      <w:rPr>
        <w:rFonts w:ascii="宋体"/>
      </w:rPr>
    </w:lvl>
    <w:lvl w:ilvl="4">
      <w:start w:val="1"/>
      <w:numFmt w:val="bullet"/>
      <w:lvlText w:val=""/>
      <w:lvlJc w:val="left"/>
      <w:pPr>
        <w:tabs>
          <w:tab w:val="left" w:pos="1376"/>
        </w:tabs>
        <w:ind w:left="1376" w:hanging="420"/>
      </w:pPr>
      <w:rPr>
        <w:rFonts w:ascii="Bookshelf Symbol 7" w:hAnsi="Bookshelf Symbol 7" w:hint="default"/>
      </w:r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EEC236D"/>
    <w:multiLevelType w:val="multilevel"/>
    <w:tmpl w:val="3EEC236D"/>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pStyle w:val="4"/>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541F6AB7"/>
    <w:multiLevelType w:val="multilevel"/>
    <w:tmpl w:val="541F6AB7"/>
    <w:lvl w:ilvl="0">
      <w:start w:val="1"/>
      <w:numFmt w:val="decimal"/>
      <w:pStyle w:val="-"/>
      <w:lvlText w:val="%1."/>
      <w:lvlJc w:val="left"/>
      <w:pPr>
        <w:tabs>
          <w:tab w:val="left" w:pos="420"/>
        </w:tabs>
        <w:ind w:left="420" w:hanging="42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nsid w:val="54382C36"/>
    <w:multiLevelType w:val="multilevel"/>
    <w:tmpl w:val="54382C36"/>
    <w:lvl w:ilvl="0">
      <w:start w:val="1"/>
      <w:numFmt w:val="decimal"/>
      <w:pStyle w:val="10"/>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
    <w:nsid w:val="57546716"/>
    <w:multiLevelType w:val="multilevel"/>
    <w:tmpl w:val="57546716"/>
    <w:lvl w:ilvl="0">
      <w:start w:val="10"/>
      <w:numFmt w:val="decimal"/>
      <w:lvlText w:val="第%1章"/>
      <w:lvlJc w:val="left"/>
      <w:pPr>
        <w:tabs>
          <w:tab w:val="left" w:pos="1080"/>
        </w:tabs>
        <w:ind w:left="425" w:hanging="425"/>
      </w:pPr>
      <w:rPr>
        <w:rFonts w:ascii="宋体" w:eastAsia="宋体" w:hint="eastAsia"/>
        <w:b/>
        <w:i w:val="0"/>
        <w:sz w:val="32"/>
      </w:rPr>
    </w:lvl>
    <w:lvl w:ilvl="1">
      <w:start w:val="1"/>
      <w:numFmt w:val="decimal"/>
      <w:isLgl/>
      <w:lvlText w:val="10.%2"/>
      <w:lvlJc w:val="left"/>
      <w:pPr>
        <w:tabs>
          <w:tab w:val="left" w:pos="992"/>
        </w:tabs>
        <w:ind w:left="992" w:hanging="992"/>
      </w:pPr>
      <w:rPr>
        <w:rFonts w:ascii="宋体" w:eastAsia="宋体" w:hint="eastAsia"/>
        <w:b/>
        <w:i w:val="0"/>
        <w:sz w:val="30"/>
      </w:rPr>
    </w:lvl>
    <w:lvl w:ilvl="2">
      <w:start w:val="1"/>
      <w:numFmt w:val="decimal"/>
      <w:lvlText w:val="10.%2.%3"/>
      <w:lvlJc w:val="left"/>
      <w:pPr>
        <w:tabs>
          <w:tab w:val="left" w:pos="1080"/>
        </w:tabs>
        <w:ind w:left="510" w:hanging="510"/>
      </w:pPr>
      <w:rPr>
        <w:rFonts w:hint="eastAsia"/>
      </w:rPr>
    </w:lvl>
    <w:lvl w:ilvl="3">
      <w:start w:val="1"/>
      <w:numFmt w:val="decimal"/>
      <w:pStyle w:val="a2"/>
      <w:lvlText w:val="10.%2.%3.%4"/>
      <w:lvlJc w:val="left"/>
      <w:pPr>
        <w:tabs>
          <w:tab w:val="left" w:pos="1984"/>
        </w:tabs>
        <w:ind w:left="1984" w:hanging="1984"/>
      </w:pPr>
      <w:rPr>
        <w:rFonts w:hint="eastAsia"/>
      </w:rPr>
    </w:lvl>
    <w:lvl w:ilvl="4">
      <w:start w:val="1"/>
      <w:numFmt w:val="decimal"/>
      <w:lvlText w:val="%1.%2.%3.%4.%5"/>
      <w:lvlJc w:val="left"/>
      <w:pPr>
        <w:tabs>
          <w:tab w:val="left" w:pos="2551"/>
        </w:tabs>
        <w:ind w:left="2551" w:hanging="2551"/>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nsid w:val="5EE0D552"/>
    <w:multiLevelType w:val="singleLevel"/>
    <w:tmpl w:val="5EE0D552"/>
    <w:lvl w:ilvl="0">
      <w:start w:val="2"/>
      <w:numFmt w:val="chineseCounting"/>
      <w:suff w:val="nothing"/>
      <w:lvlText w:val="%1、"/>
      <w:lvlJc w:val="left"/>
    </w:lvl>
  </w:abstractNum>
  <w:abstractNum w:abstractNumId="13">
    <w:nsid w:val="60AE39CC"/>
    <w:multiLevelType w:val="multilevel"/>
    <w:tmpl w:val="60AE39CC"/>
    <w:lvl w:ilvl="0">
      <w:start w:val="1"/>
      <w:numFmt w:val="none"/>
      <w:pStyle w:val="3"/>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13"/>
  </w:num>
  <w:num w:numId="2">
    <w:abstractNumId w:val="7"/>
  </w:num>
  <w:num w:numId="3">
    <w:abstractNumId w:val="1"/>
  </w:num>
  <w:num w:numId="4">
    <w:abstractNumId w:val="2"/>
  </w:num>
  <w:num w:numId="5">
    <w:abstractNumId w:val="5"/>
  </w:num>
  <w:num w:numId="6">
    <w:abstractNumId w:val="3"/>
  </w:num>
  <w:num w:numId="7">
    <w:abstractNumId w:val="11"/>
  </w:num>
  <w:num w:numId="8">
    <w:abstractNumId w:val="6"/>
    <w:lvlOverride w:ilvl="1">
      <w:startOverride w:val="1"/>
    </w:lvlOverride>
    <w:lvlOverride w:ilvl="2">
      <w:startOverride w:val="1"/>
    </w:lvlOverride>
    <w:lvlOverride w:ilvl="3">
      <w:startOverride w:val="1"/>
    </w:lvlOverride>
  </w:num>
  <w:num w:numId="9">
    <w:abstractNumId w:val="8"/>
  </w:num>
  <w:num w:numId="10">
    <w:abstractNumId w:val="9"/>
  </w:num>
  <w:num w:numId="11">
    <w:abstractNumId w:val="10"/>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995C27"/>
    <w:rsid w:val="000029E7"/>
    <w:rsid w:val="0001083A"/>
    <w:rsid w:val="00011DDA"/>
    <w:rsid w:val="000179E7"/>
    <w:rsid w:val="000200BE"/>
    <w:rsid w:val="000226E5"/>
    <w:rsid w:val="0002597C"/>
    <w:rsid w:val="00026457"/>
    <w:rsid w:val="00032BA3"/>
    <w:rsid w:val="00034627"/>
    <w:rsid w:val="0003662F"/>
    <w:rsid w:val="0003710D"/>
    <w:rsid w:val="00043C41"/>
    <w:rsid w:val="00061AB8"/>
    <w:rsid w:val="000639E1"/>
    <w:rsid w:val="0006560F"/>
    <w:rsid w:val="000731D2"/>
    <w:rsid w:val="00073D85"/>
    <w:rsid w:val="000808A9"/>
    <w:rsid w:val="00084D80"/>
    <w:rsid w:val="00085E94"/>
    <w:rsid w:val="0008668E"/>
    <w:rsid w:val="00087680"/>
    <w:rsid w:val="00096DEC"/>
    <w:rsid w:val="000B3EA6"/>
    <w:rsid w:val="000B4879"/>
    <w:rsid w:val="000B6052"/>
    <w:rsid w:val="000B68CD"/>
    <w:rsid w:val="000C60A1"/>
    <w:rsid w:val="000C6B39"/>
    <w:rsid w:val="000C769A"/>
    <w:rsid w:val="000D1875"/>
    <w:rsid w:val="000D2062"/>
    <w:rsid w:val="000D3A3A"/>
    <w:rsid w:val="000D674D"/>
    <w:rsid w:val="000E2CD9"/>
    <w:rsid w:val="000E4A11"/>
    <w:rsid w:val="000E71A5"/>
    <w:rsid w:val="000E78D7"/>
    <w:rsid w:val="00111039"/>
    <w:rsid w:val="001153D9"/>
    <w:rsid w:val="00115842"/>
    <w:rsid w:val="00115B15"/>
    <w:rsid w:val="001237D1"/>
    <w:rsid w:val="00123817"/>
    <w:rsid w:val="00130CF3"/>
    <w:rsid w:val="001338F6"/>
    <w:rsid w:val="00133C91"/>
    <w:rsid w:val="001417F6"/>
    <w:rsid w:val="001427E6"/>
    <w:rsid w:val="001458DF"/>
    <w:rsid w:val="001458EB"/>
    <w:rsid w:val="00145A3A"/>
    <w:rsid w:val="00146EFE"/>
    <w:rsid w:val="001475DA"/>
    <w:rsid w:val="0015041C"/>
    <w:rsid w:val="00157E78"/>
    <w:rsid w:val="001606F9"/>
    <w:rsid w:val="00160B2A"/>
    <w:rsid w:val="00165790"/>
    <w:rsid w:val="001704FF"/>
    <w:rsid w:val="00171A2C"/>
    <w:rsid w:val="001760FD"/>
    <w:rsid w:val="0017742C"/>
    <w:rsid w:val="00177997"/>
    <w:rsid w:val="00180F41"/>
    <w:rsid w:val="00195681"/>
    <w:rsid w:val="00195894"/>
    <w:rsid w:val="001A1341"/>
    <w:rsid w:val="001B05E9"/>
    <w:rsid w:val="001B791D"/>
    <w:rsid w:val="001C088B"/>
    <w:rsid w:val="001C0BD4"/>
    <w:rsid w:val="001C21F5"/>
    <w:rsid w:val="001D67B7"/>
    <w:rsid w:val="001F536F"/>
    <w:rsid w:val="001F7B79"/>
    <w:rsid w:val="00200846"/>
    <w:rsid w:val="0021641A"/>
    <w:rsid w:val="00217169"/>
    <w:rsid w:val="00221C52"/>
    <w:rsid w:val="00226384"/>
    <w:rsid w:val="00227974"/>
    <w:rsid w:val="00232373"/>
    <w:rsid w:val="002324A0"/>
    <w:rsid w:val="00232989"/>
    <w:rsid w:val="00236606"/>
    <w:rsid w:val="00240C2F"/>
    <w:rsid w:val="0024145B"/>
    <w:rsid w:val="00246614"/>
    <w:rsid w:val="00251CF3"/>
    <w:rsid w:val="00255BE8"/>
    <w:rsid w:val="002574D4"/>
    <w:rsid w:val="00261726"/>
    <w:rsid w:val="00271857"/>
    <w:rsid w:val="00276F4B"/>
    <w:rsid w:val="00280D49"/>
    <w:rsid w:val="00281FE9"/>
    <w:rsid w:val="00283F04"/>
    <w:rsid w:val="00285BE9"/>
    <w:rsid w:val="002921ED"/>
    <w:rsid w:val="002924D9"/>
    <w:rsid w:val="002A64EC"/>
    <w:rsid w:val="002B0728"/>
    <w:rsid w:val="002B4C6C"/>
    <w:rsid w:val="002B5457"/>
    <w:rsid w:val="002B69DE"/>
    <w:rsid w:val="002C3A08"/>
    <w:rsid w:val="002C4C51"/>
    <w:rsid w:val="002D016E"/>
    <w:rsid w:val="002D7376"/>
    <w:rsid w:val="002E2A5B"/>
    <w:rsid w:val="002E393E"/>
    <w:rsid w:val="002E3B08"/>
    <w:rsid w:val="002E7416"/>
    <w:rsid w:val="002F2D1D"/>
    <w:rsid w:val="002F77F0"/>
    <w:rsid w:val="00300096"/>
    <w:rsid w:val="003145B7"/>
    <w:rsid w:val="00321E10"/>
    <w:rsid w:val="00321FC7"/>
    <w:rsid w:val="00340D19"/>
    <w:rsid w:val="00341442"/>
    <w:rsid w:val="00342AAA"/>
    <w:rsid w:val="00346679"/>
    <w:rsid w:val="003477B5"/>
    <w:rsid w:val="00352EFD"/>
    <w:rsid w:val="00357847"/>
    <w:rsid w:val="00360386"/>
    <w:rsid w:val="003627C6"/>
    <w:rsid w:val="003628F0"/>
    <w:rsid w:val="0038402D"/>
    <w:rsid w:val="00385D81"/>
    <w:rsid w:val="00395FE4"/>
    <w:rsid w:val="00396E1C"/>
    <w:rsid w:val="003A0B78"/>
    <w:rsid w:val="003A2E1B"/>
    <w:rsid w:val="003A5E3D"/>
    <w:rsid w:val="003B0C0B"/>
    <w:rsid w:val="003B4DD1"/>
    <w:rsid w:val="003C56D5"/>
    <w:rsid w:val="003C7002"/>
    <w:rsid w:val="003C72F6"/>
    <w:rsid w:val="003D02CF"/>
    <w:rsid w:val="003D22B7"/>
    <w:rsid w:val="003D3AF8"/>
    <w:rsid w:val="003D41C2"/>
    <w:rsid w:val="003D5911"/>
    <w:rsid w:val="003E0F8F"/>
    <w:rsid w:val="003E2165"/>
    <w:rsid w:val="003E2F34"/>
    <w:rsid w:val="003E55FE"/>
    <w:rsid w:val="003E6113"/>
    <w:rsid w:val="003E61B5"/>
    <w:rsid w:val="003E7CB6"/>
    <w:rsid w:val="003F0B0A"/>
    <w:rsid w:val="003F178E"/>
    <w:rsid w:val="00400724"/>
    <w:rsid w:val="00401D57"/>
    <w:rsid w:val="0040623E"/>
    <w:rsid w:val="0040696E"/>
    <w:rsid w:val="0041074C"/>
    <w:rsid w:val="0041248B"/>
    <w:rsid w:val="00412F9A"/>
    <w:rsid w:val="004137CD"/>
    <w:rsid w:val="0042021B"/>
    <w:rsid w:val="004225BB"/>
    <w:rsid w:val="00423727"/>
    <w:rsid w:val="0042388D"/>
    <w:rsid w:val="00436F09"/>
    <w:rsid w:val="00444E46"/>
    <w:rsid w:val="0045263B"/>
    <w:rsid w:val="0045344A"/>
    <w:rsid w:val="00457E38"/>
    <w:rsid w:val="00467481"/>
    <w:rsid w:val="004704CE"/>
    <w:rsid w:val="00470C87"/>
    <w:rsid w:val="00471BB0"/>
    <w:rsid w:val="0047583E"/>
    <w:rsid w:val="004845EC"/>
    <w:rsid w:val="00492895"/>
    <w:rsid w:val="004A0B34"/>
    <w:rsid w:val="004B0C57"/>
    <w:rsid w:val="004B0D92"/>
    <w:rsid w:val="004B2E8C"/>
    <w:rsid w:val="004B4DE7"/>
    <w:rsid w:val="004B652A"/>
    <w:rsid w:val="004C4D02"/>
    <w:rsid w:val="004D5636"/>
    <w:rsid w:val="004E02C1"/>
    <w:rsid w:val="004E36FB"/>
    <w:rsid w:val="004E5B8F"/>
    <w:rsid w:val="004F0393"/>
    <w:rsid w:val="004F0B47"/>
    <w:rsid w:val="004F10C5"/>
    <w:rsid w:val="004F147E"/>
    <w:rsid w:val="004F2C5D"/>
    <w:rsid w:val="004F5C17"/>
    <w:rsid w:val="00501768"/>
    <w:rsid w:val="00513087"/>
    <w:rsid w:val="00517BA1"/>
    <w:rsid w:val="00520C87"/>
    <w:rsid w:val="00524556"/>
    <w:rsid w:val="0053367D"/>
    <w:rsid w:val="0053712E"/>
    <w:rsid w:val="005409DB"/>
    <w:rsid w:val="00543476"/>
    <w:rsid w:val="00543E9E"/>
    <w:rsid w:val="00546281"/>
    <w:rsid w:val="005540FA"/>
    <w:rsid w:val="00555191"/>
    <w:rsid w:val="00556F45"/>
    <w:rsid w:val="005601EE"/>
    <w:rsid w:val="00562AE4"/>
    <w:rsid w:val="005630D8"/>
    <w:rsid w:val="00565EF5"/>
    <w:rsid w:val="005861BC"/>
    <w:rsid w:val="00591696"/>
    <w:rsid w:val="00596E25"/>
    <w:rsid w:val="00597376"/>
    <w:rsid w:val="0059772E"/>
    <w:rsid w:val="005A16A4"/>
    <w:rsid w:val="005A45F6"/>
    <w:rsid w:val="005A5447"/>
    <w:rsid w:val="005A6CDA"/>
    <w:rsid w:val="005A71D6"/>
    <w:rsid w:val="005B034F"/>
    <w:rsid w:val="005B4BE3"/>
    <w:rsid w:val="005C1485"/>
    <w:rsid w:val="005C1B90"/>
    <w:rsid w:val="005C6BDB"/>
    <w:rsid w:val="005D060F"/>
    <w:rsid w:val="005D58F3"/>
    <w:rsid w:val="005D63EA"/>
    <w:rsid w:val="005E10E9"/>
    <w:rsid w:val="005E4EAB"/>
    <w:rsid w:val="005F098B"/>
    <w:rsid w:val="005F16D0"/>
    <w:rsid w:val="005F2BC9"/>
    <w:rsid w:val="00600F12"/>
    <w:rsid w:val="00601CE3"/>
    <w:rsid w:val="00606D01"/>
    <w:rsid w:val="006077CD"/>
    <w:rsid w:val="006318FD"/>
    <w:rsid w:val="00633910"/>
    <w:rsid w:val="0064240E"/>
    <w:rsid w:val="00651480"/>
    <w:rsid w:val="00657EF4"/>
    <w:rsid w:val="0066044C"/>
    <w:rsid w:val="00661FD5"/>
    <w:rsid w:val="00671A84"/>
    <w:rsid w:val="006722A9"/>
    <w:rsid w:val="00674F97"/>
    <w:rsid w:val="006764CE"/>
    <w:rsid w:val="00682679"/>
    <w:rsid w:val="00685785"/>
    <w:rsid w:val="00685E3B"/>
    <w:rsid w:val="00692077"/>
    <w:rsid w:val="006927DC"/>
    <w:rsid w:val="00692E88"/>
    <w:rsid w:val="006A5B41"/>
    <w:rsid w:val="006A79CC"/>
    <w:rsid w:val="006C1B59"/>
    <w:rsid w:val="006C58DC"/>
    <w:rsid w:val="006C5C93"/>
    <w:rsid w:val="006C6BC7"/>
    <w:rsid w:val="006D185E"/>
    <w:rsid w:val="006D3873"/>
    <w:rsid w:val="006D53F9"/>
    <w:rsid w:val="006D676B"/>
    <w:rsid w:val="006E11F3"/>
    <w:rsid w:val="006F3510"/>
    <w:rsid w:val="006F7998"/>
    <w:rsid w:val="00701E17"/>
    <w:rsid w:val="00703034"/>
    <w:rsid w:val="00705AC6"/>
    <w:rsid w:val="007063F8"/>
    <w:rsid w:val="00707EB7"/>
    <w:rsid w:val="0071060B"/>
    <w:rsid w:val="00714AFA"/>
    <w:rsid w:val="00715CA4"/>
    <w:rsid w:val="00715DCB"/>
    <w:rsid w:val="007339C5"/>
    <w:rsid w:val="00733F63"/>
    <w:rsid w:val="0073755C"/>
    <w:rsid w:val="007403B3"/>
    <w:rsid w:val="00750EC6"/>
    <w:rsid w:val="00751A0A"/>
    <w:rsid w:val="00755D87"/>
    <w:rsid w:val="007574FF"/>
    <w:rsid w:val="0076169C"/>
    <w:rsid w:val="00770923"/>
    <w:rsid w:val="00772BDD"/>
    <w:rsid w:val="007764AB"/>
    <w:rsid w:val="0077754E"/>
    <w:rsid w:val="0077781C"/>
    <w:rsid w:val="00782C50"/>
    <w:rsid w:val="00790C65"/>
    <w:rsid w:val="007925E2"/>
    <w:rsid w:val="007A5FA7"/>
    <w:rsid w:val="007B0AC6"/>
    <w:rsid w:val="007B21DD"/>
    <w:rsid w:val="007B4C45"/>
    <w:rsid w:val="007C3210"/>
    <w:rsid w:val="007D1D93"/>
    <w:rsid w:val="007D2973"/>
    <w:rsid w:val="007D4F63"/>
    <w:rsid w:val="007D594A"/>
    <w:rsid w:val="007E66AF"/>
    <w:rsid w:val="007E7BEA"/>
    <w:rsid w:val="007F303C"/>
    <w:rsid w:val="007F5161"/>
    <w:rsid w:val="007F7F6F"/>
    <w:rsid w:val="00801272"/>
    <w:rsid w:val="00807362"/>
    <w:rsid w:val="00811306"/>
    <w:rsid w:val="00813B9D"/>
    <w:rsid w:val="00821324"/>
    <w:rsid w:val="008264EA"/>
    <w:rsid w:val="0082747F"/>
    <w:rsid w:val="0083016C"/>
    <w:rsid w:val="00831B9C"/>
    <w:rsid w:val="00841311"/>
    <w:rsid w:val="008422FC"/>
    <w:rsid w:val="0084382C"/>
    <w:rsid w:val="00844742"/>
    <w:rsid w:val="008458C7"/>
    <w:rsid w:val="00850A03"/>
    <w:rsid w:val="00852794"/>
    <w:rsid w:val="00853389"/>
    <w:rsid w:val="00854669"/>
    <w:rsid w:val="00865A0C"/>
    <w:rsid w:val="00866103"/>
    <w:rsid w:val="008662C6"/>
    <w:rsid w:val="00870A27"/>
    <w:rsid w:val="0087441A"/>
    <w:rsid w:val="00875BDC"/>
    <w:rsid w:val="00876DB2"/>
    <w:rsid w:val="00880D19"/>
    <w:rsid w:val="0088427B"/>
    <w:rsid w:val="0089167D"/>
    <w:rsid w:val="00891CA9"/>
    <w:rsid w:val="0089314A"/>
    <w:rsid w:val="00894911"/>
    <w:rsid w:val="00897678"/>
    <w:rsid w:val="008A7234"/>
    <w:rsid w:val="008A7AFA"/>
    <w:rsid w:val="008B130A"/>
    <w:rsid w:val="008B25CF"/>
    <w:rsid w:val="008B4DE2"/>
    <w:rsid w:val="008C6F69"/>
    <w:rsid w:val="008C7634"/>
    <w:rsid w:val="008D06BE"/>
    <w:rsid w:val="008D7612"/>
    <w:rsid w:val="008E1B88"/>
    <w:rsid w:val="008E26D0"/>
    <w:rsid w:val="008E57DD"/>
    <w:rsid w:val="00903868"/>
    <w:rsid w:val="00904AE2"/>
    <w:rsid w:val="0091684B"/>
    <w:rsid w:val="00923738"/>
    <w:rsid w:val="009237AA"/>
    <w:rsid w:val="009245B3"/>
    <w:rsid w:val="00935377"/>
    <w:rsid w:val="009371D7"/>
    <w:rsid w:val="009433AC"/>
    <w:rsid w:val="009478F0"/>
    <w:rsid w:val="00947CEB"/>
    <w:rsid w:val="009521E3"/>
    <w:rsid w:val="00955149"/>
    <w:rsid w:val="00957A8A"/>
    <w:rsid w:val="00960FE1"/>
    <w:rsid w:val="009617CB"/>
    <w:rsid w:val="00966FBF"/>
    <w:rsid w:val="00967128"/>
    <w:rsid w:val="00985927"/>
    <w:rsid w:val="00994825"/>
    <w:rsid w:val="00995C27"/>
    <w:rsid w:val="009A2384"/>
    <w:rsid w:val="009B1587"/>
    <w:rsid w:val="009B496C"/>
    <w:rsid w:val="009B4F3D"/>
    <w:rsid w:val="009C18E0"/>
    <w:rsid w:val="009C4B2A"/>
    <w:rsid w:val="009D06D2"/>
    <w:rsid w:val="009D2B97"/>
    <w:rsid w:val="009E0C8C"/>
    <w:rsid w:val="009E1081"/>
    <w:rsid w:val="009E2990"/>
    <w:rsid w:val="009E7080"/>
    <w:rsid w:val="009E765F"/>
    <w:rsid w:val="009F166C"/>
    <w:rsid w:val="009F4930"/>
    <w:rsid w:val="009F62FE"/>
    <w:rsid w:val="00A02E17"/>
    <w:rsid w:val="00A0583E"/>
    <w:rsid w:val="00A05CE7"/>
    <w:rsid w:val="00A06DF8"/>
    <w:rsid w:val="00A07A53"/>
    <w:rsid w:val="00A1774F"/>
    <w:rsid w:val="00A22479"/>
    <w:rsid w:val="00A24B67"/>
    <w:rsid w:val="00A257CD"/>
    <w:rsid w:val="00A25DF8"/>
    <w:rsid w:val="00A27AC2"/>
    <w:rsid w:val="00A30FFC"/>
    <w:rsid w:val="00A320B7"/>
    <w:rsid w:val="00A32385"/>
    <w:rsid w:val="00A3756F"/>
    <w:rsid w:val="00A40351"/>
    <w:rsid w:val="00A42A0D"/>
    <w:rsid w:val="00A444A0"/>
    <w:rsid w:val="00A52555"/>
    <w:rsid w:val="00A56AAF"/>
    <w:rsid w:val="00A60174"/>
    <w:rsid w:val="00A651D0"/>
    <w:rsid w:val="00A75B0C"/>
    <w:rsid w:val="00A77F07"/>
    <w:rsid w:val="00A81C8C"/>
    <w:rsid w:val="00A93CDA"/>
    <w:rsid w:val="00A9443F"/>
    <w:rsid w:val="00AA7CB1"/>
    <w:rsid w:val="00AB0DCB"/>
    <w:rsid w:val="00AB34E9"/>
    <w:rsid w:val="00AB4216"/>
    <w:rsid w:val="00AB51C3"/>
    <w:rsid w:val="00AB6994"/>
    <w:rsid w:val="00AC1512"/>
    <w:rsid w:val="00AC3029"/>
    <w:rsid w:val="00AD0D88"/>
    <w:rsid w:val="00AD1D7C"/>
    <w:rsid w:val="00AD6C21"/>
    <w:rsid w:val="00AD7536"/>
    <w:rsid w:val="00AE39BE"/>
    <w:rsid w:val="00AE3D8C"/>
    <w:rsid w:val="00AE691B"/>
    <w:rsid w:val="00AF75F4"/>
    <w:rsid w:val="00B00073"/>
    <w:rsid w:val="00B03F80"/>
    <w:rsid w:val="00B0547F"/>
    <w:rsid w:val="00B06A4E"/>
    <w:rsid w:val="00B07ACA"/>
    <w:rsid w:val="00B12805"/>
    <w:rsid w:val="00B14798"/>
    <w:rsid w:val="00B231C4"/>
    <w:rsid w:val="00B24B6A"/>
    <w:rsid w:val="00B24C84"/>
    <w:rsid w:val="00B2637F"/>
    <w:rsid w:val="00B30FC5"/>
    <w:rsid w:val="00B32E50"/>
    <w:rsid w:val="00B345EA"/>
    <w:rsid w:val="00B35563"/>
    <w:rsid w:val="00B36C89"/>
    <w:rsid w:val="00B37B9F"/>
    <w:rsid w:val="00B43390"/>
    <w:rsid w:val="00B5361E"/>
    <w:rsid w:val="00B54EC7"/>
    <w:rsid w:val="00B552D2"/>
    <w:rsid w:val="00B55CE1"/>
    <w:rsid w:val="00B60066"/>
    <w:rsid w:val="00B623C7"/>
    <w:rsid w:val="00B671EE"/>
    <w:rsid w:val="00B71527"/>
    <w:rsid w:val="00B71B13"/>
    <w:rsid w:val="00B8467C"/>
    <w:rsid w:val="00B8570C"/>
    <w:rsid w:val="00B915DB"/>
    <w:rsid w:val="00B96011"/>
    <w:rsid w:val="00BA265D"/>
    <w:rsid w:val="00BA26DF"/>
    <w:rsid w:val="00BB0623"/>
    <w:rsid w:val="00BB4753"/>
    <w:rsid w:val="00BB66E3"/>
    <w:rsid w:val="00BC00E9"/>
    <w:rsid w:val="00BC5F12"/>
    <w:rsid w:val="00BC6E1B"/>
    <w:rsid w:val="00BD7999"/>
    <w:rsid w:val="00BE3A91"/>
    <w:rsid w:val="00BE5DF8"/>
    <w:rsid w:val="00BF0F13"/>
    <w:rsid w:val="00BF2077"/>
    <w:rsid w:val="00BF71C9"/>
    <w:rsid w:val="00C018DB"/>
    <w:rsid w:val="00C04D65"/>
    <w:rsid w:val="00C06495"/>
    <w:rsid w:val="00C123EA"/>
    <w:rsid w:val="00C15D09"/>
    <w:rsid w:val="00C2094A"/>
    <w:rsid w:val="00C22F36"/>
    <w:rsid w:val="00C25D0E"/>
    <w:rsid w:val="00C37DC4"/>
    <w:rsid w:val="00C445D5"/>
    <w:rsid w:val="00C455ED"/>
    <w:rsid w:val="00C47EBE"/>
    <w:rsid w:val="00C503F3"/>
    <w:rsid w:val="00C5174C"/>
    <w:rsid w:val="00C5309C"/>
    <w:rsid w:val="00C546E4"/>
    <w:rsid w:val="00C57FED"/>
    <w:rsid w:val="00C617E3"/>
    <w:rsid w:val="00C7076C"/>
    <w:rsid w:val="00C7085C"/>
    <w:rsid w:val="00C82ECD"/>
    <w:rsid w:val="00C85874"/>
    <w:rsid w:val="00C91CF2"/>
    <w:rsid w:val="00C97099"/>
    <w:rsid w:val="00CA0B4B"/>
    <w:rsid w:val="00CA145F"/>
    <w:rsid w:val="00CA3CAA"/>
    <w:rsid w:val="00CA49E8"/>
    <w:rsid w:val="00CA50C7"/>
    <w:rsid w:val="00CA69FD"/>
    <w:rsid w:val="00CB20B7"/>
    <w:rsid w:val="00CC7604"/>
    <w:rsid w:val="00CD3B56"/>
    <w:rsid w:val="00CE1769"/>
    <w:rsid w:val="00CE224D"/>
    <w:rsid w:val="00CF2EDB"/>
    <w:rsid w:val="00CF3E8B"/>
    <w:rsid w:val="00CF49A8"/>
    <w:rsid w:val="00D10C65"/>
    <w:rsid w:val="00D11A0B"/>
    <w:rsid w:val="00D12013"/>
    <w:rsid w:val="00D129E2"/>
    <w:rsid w:val="00D12C2A"/>
    <w:rsid w:val="00D141F1"/>
    <w:rsid w:val="00D14328"/>
    <w:rsid w:val="00D145AD"/>
    <w:rsid w:val="00D148FC"/>
    <w:rsid w:val="00D1494E"/>
    <w:rsid w:val="00D23DE0"/>
    <w:rsid w:val="00D24EE4"/>
    <w:rsid w:val="00D26A08"/>
    <w:rsid w:val="00D279EC"/>
    <w:rsid w:val="00D403C1"/>
    <w:rsid w:val="00D46164"/>
    <w:rsid w:val="00D46604"/>
    <w:rsid w:val="00D54851"/>
    <w:rsid w:val="00D61485"/>
    <w:rsid w:val="00D6200A"/>
    <w:rsid w:val="00D63338"/>
    <w:rsid w:val="00D63B53"/>
    <w:rsid w:val="00D65A3B"/>
    <w:rsid w:val="00D77E1C"/>
    <w:rsid w:val="00D82505"/>
    <w:rsid w:val="00D91C69"/>
    <w:rsid w:val="00D939A9"/>
    <w:rsid w:val="00D94661"/>
    <w:rsid w:val="00D95A31"/>
    <w:rsid w:val="00D96ADB"/>
    <w:rsid w:val="00DA4571"/>
    <w:rsid w:val="00DB13F3"/>
    <w:rsid w:val="00DB60BE"/>
    <w:rsid w:val="00DB65A9"/>
    <w:rsid w:val="00DC4C5D"/>
    <w:rsid w:val="00DD07AF"/>
    <w:rsid w:val="00DD7B87"/>
    <w:rsid w:val="00DE5254"/>
    <w:rsid w:val="00DF5C05"/>
    <w:rsid w:val="00DF664E"/>
    <w:rsid w:val="00E01A1C"/>
    <w:rsid w:val="00E101D4"/>
    <w:rsid w:val="00E1105F"/>
    <w:rsid w:val="00E1184B"/>
    <w:rsid w:val="00E11E6F"/>
    <w:rsid w:val="00E135BE"/>
    <w:rsid w:val="00E1380C"/>
    <w:rsid w:val="00E20723"/>
    <w:rsid w:val="00E22C23"/>
    <w:rsid w:val="00E30BB0"/>
    <w:rsid w:val="00E31579"/>
    <w:rsid w:val="00E318A1"/>
    <w:rsid w:val="00E33043"/>
    <w:rsid w:val="00E3498E"/>
    <w:rsid w:val="00E358E3"/>
    <w:rsid w:val="00E539FB"/>
    <w:rsid w:val="00E54428"/>
    <w:rsid w:val="00E57018"/>
    <w:rsid w:val="00E66501"/>
    <w:rsid w:val="00E67BAB"/>
    <w:rsid w:val="00E71FB5"/>
    <w:rsid w:val="00E73246"/>
    <w:rsid w:val="00E76F27"/>
    <w:rsid w:val="00E83123"/>
    <w:rsid w:val="00E9668B"/>
    <w:rsid w:val="00EA1C46"/>
    <w:rsid w:val="00EA3E8A"/>
    <w:rsid w:val="00EB264A"/>
    <w:rsid w:val="00EB3068"/>
    <w:rsid w:val="00EB4618"/>
    <w:rsid w:val="00EB4E45"/>
    <w:rsid w:val="00EB750F"/>
    <w:rsid w:val="00EC505A"/>
    <w:rsid w:val="00EC6209"/>
    <w:rsid w:val="00ED14E9"/>
    <w:rsid w:val="00ED17C2"/>
    <w:rsid w:val="00ED4916"/>
    <w:rsid w:val="00EE360E"/>
    <w:rsid w:val="00EF6014"/>
    <w:rsid w:val="00EF7561"/>
    <w:rsid w:val="00F01BC0"/>
    <w:rsid w:val="00F02802"/>
    <w:rsid w:val="00F06380"/>
    <w:rsid w:val="00F11DFF"/>
    <w:rsid w:val="00F15342"/>
    <w:rsid w:val="00F15D99"/>
    <w:rsid w:val="00F17216"/>
    <w:rsid w:val="00F17DE7"/>
    <w:rsid w:val="00F25FB6"/>
    <w:rsid w:val="00F3039B"/>
    <w:rsid w:val="00F32A06"/>
    <w:rsid w:val="00F64EA8"/>
    <w:rsid w:val="00F80210"/>
    <w:rsid w:val="00F8076D"/>
    <w:rsid w:val="00F851DE"/>
    <w:rsid w:val="00FB175F"/>
    <w:rsid w:val="00FB3E27"/>
    <w:rsid w:val="00FC11D2"/>
    <w:rsid w:val="00FD70C3"/>
    <w:rsid w:val="00FE22E9"/>
    <w:rsid w:val="00FE2BE8"/>
    <w:rsid w:val="00FE4BE5"/>
    <w:rsid w:val="00FF0B21"/>
    <w:rsid w:val="00FF1D4A"/>
    <w:rsid w:val="00FF4493"/>
    <w:rsid w:val="00FF48CB"/>
    <w:rsid w:val="00FF6E21"/>
    <w:rsid w:val="01622097"/>
    <w:rsid w:val="024B4DA2"/>
    <w:rsid w:val="02DC6686"/>
    <w:rsid w:val="099D32BE"/>
    <w:rsid w:val="0A826C40"/>
    <w:rsid w:val="0B0D4BFE"/>
    <w:rsid w:val="0B8B1054"/>
    <w:rsid w:val="0B8D09DF"/>
    <w:rsid w:val="0C08132E"/>
    <w:rsid w:val="0DFB10FA"/>
    <w:rsid w:val="10A21AE2"/>
    <w:rsid w:val="10BD2299"/>
    <w:rsid w:val="12506AFF"/>
    <w:rsid w:val="145D6B77"/>
    <w:rsid w:val="173F7186"/>
    <w:rsid w:val="175A0850"/>
    <w:rsid w:val="18F000A2"/>
    <w:rsid w:val="18FF0DEF"/>
    <w:rsid w:val="1C1216DD"/>
    <w:rsid w:val="1C356884"/>
    <w:rsid w:val="1E011909"/>
    <w:rsid w:val="1F7C03CD"/>
    <w:rsid w:val="2065175B"/>
    <w:rsid w:val="20FA6F9E"/>
    <w:rsid w:val="240B768F"/>
    <w:rsid w:val="26087D50"/>
    <w:rsid w:val="2A294D13"/>
    <w:rsid w:val="2A2E6319"/>
    <w:rsid w:val="2A862A5F"/>
    <w:rsid w:val="2C8727A9"/>
    <w:rsid w:val="2E8F6E7B"/>
    <w:rsid w:val="2EE77198"/>
    <w:rsid w:val="334F4BE6"/>
    <w:rsid w:val="33DB497C"/>
    <w:rsid w:val="34A16A67"/>
    <w:rsid w:val="35157399"/>
    <w:rsid w:val="373408AD"/>
    <w:rsid w:val="388E1F0B"/>
    <w:rsid w:val="395C2077"/>
    <w:rsid w:val="39D649B8"/>
    <w:rsid w:val="3A646132"/>
    <w:rsid w:val="3C837E4B"/>
    <w:rsid w:val="3EC74DD3"/>
    <w:rsid w:val="40C06F37"/>
    <w:rsid w:val="419A1246"/>
    <w:rsid w:val="43083AC2"/>
    <w:rsid w:val="434468D6"/>
    <w:rsid w:val="43F76103"/>
    <w:rsid w:val="45BF0AB7"/>
    <w:rsid w:val="45FC44F6"/>
    <w:rsid w:val="46C31AF4"/>
    <w:rsid w:val="46D05037"/>
    <w:rsid w:val="46D60F1F"/>
    <w:rsid w:val="481864E8"/>
    <w:rsid w:val="48BD7167"/>
    <w:rsid w:val="4B1B7481"/>
    <w:rsid w:val="4C2870CF"/>
    <w:rsid w:val="4D094E89"/>
    <w:rsid w:val="4D29497B"/>
    <w:rsid w:val="4DB20308"/>
    <w:rsid w:val="54657D61"/>
    <w:rsid w:val="561777D4"/>
    <w:rsid w:val="5A3B3AFB"/>
    <w:rsid w:val="5A827B1C"/>
    <w:rsid w:val="5B066F15"/>
    <w:rsid w:val="5BF6541F"/>
    <w:rsid w:val="5CB320BB"/>
    <w:rsid w:val="5DAD71CD"/>
    <w:rsid w:val="5FDC6B4B"/>
    <w:rsid w:val="61AB36BA"/>
    <w:rsid w:val="622311D0"/>
    <w:rsid w:val="62B355D8"/>
    <w:rsid w:val="648A22B9"/>
    <w:rsid w:val="6587676E"/>
    <w:rsid w:val="665D7ED4"/>
    <w:rsid w:val="67306910"/>
    <w:rsid w:val="67B646AC"/>
    <w:rsid w:val="68C472CC"/>
    <w:rsid w:val="6B15347E"/>
    <w:rsid w:val="6CC15ABF"/>
    <w:rsid w:val="6D486932"/>
    <w:rsid w:val="6E251862"/>
    <w:rsid w:val="6FB748B5"/>
    <w:rsid w:val="712024B9"/>
    <w:rsid w:val="75810587"/>
    <w:rsid w:val="76091F31"/>
    <w:rsid w:val="763D5E6D"/>
    <w:rsid w:val="77DF578C"/>
    <w:rsid w:val="77EA1F6E"/>
    <w:rsid w:val="781E653A"/>
    <w:rsid w:val="782900D0"/>
    <w:rsid w:val="79757CF6"/>
    <w:rsid w:val="79A215D6"/>
    <w:rsid w:val="7B5121CA"/>
    <w:rsid w:val="7D097C48"/>
    <w:rsid w:val="7D7B35D6"/>
    <w:rsid w:val="7E1360DE"/>
    <w:rsid w:val="7FB9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5"/>
    <w:qFormat/>
    <w:pPr>
      <w:widowControl w:val="0"/>
      <w:jc w:val="both"/>
    </w:pPr>
    <w:rPr>
      <w:rFonts w:ascii="Calibri" w:hAnsi="Calibri"/>
      <w:kern w:val="2"/>
      <w:sz w:val="21"/>
      <w:szCs w:val="22"/>
    </w:rPr>
  </w:style>
  <w:style w:type="paragraph" w:styleId="11">
    <w:name w:val="heading 1"/>
    <w:basedOn w:val="a3"/>
    <w:next w:val="a3"/>
    <w:link w:val="1Char"/>
    <w:qFormat/>
    <w:pPr>
      <w:keepNext/>
      <w:keepLines/>
      <w:spacing w:line="360" w:lineRule="auto"/>
      <w:outlineLvl w:val="0"/>
    </w:pPr>
    <w:rPr>
      <w:rFonts w:ascii="Times New Roman" w:hAnsi="Times New Roman"/>
      <w:b/>
      <w:kern w:val="44"/>
      <w:sz w:val="32"/>
      <w:szCs w:val="20"/>
    </w:rPr>
  </w:style>
  <w:style w:type="paragraph" w:styleId="21">
    <w:name w:val="heading 2"/>
    <w:basedOn w:val="a3"/>
    <w:next w:val="a3"/>
    <w:link w:val="2Char"/>
    <w:qFormat/>
    <w:pPr>
      <w:keepNext/>
      <w:ind w:firstLineChars="100" w:firstLine="241"/>
      <w:outlineLvl w:val="1"/>
    </w:pPr>
    <w:rPr>
      <w:rFonts w:ascii="宋体" w:hAnsi="宋体"/>
      <w:b/>
      <w:bCs/>
      <w:sz w:val="24"/>
      <w:szCs w:val="20"/>
    </w:rPr>
  </w:style>
  <w:style w:type="paragraph" w:styleId="30">
    <w:name w:val="heading 3"/>
    <w:basedOn w:val="a3"/>
    <w:next w:val="a3"/>
    <w:link w:val="3Char1"/>
    <w:qFormat/>
    <w:pPr>
      <w:keepNext/>
      <w:keepLines/>
      <w:spacing w:line="360" w:lineRule="auto"/>
      <w:outlineLvl w:val="2"/>
    </w:pPr>
    <w:rPr>
      <w:rFonts w:ascii="Times New Roman" w:hAnsi="Times New Roman"/>
      <w:b/>
      <w:sz w:val="24"/>
      <w:szCs w:val="20"/>
    </w:rPr>
  </w:style>
  <w:style w:type="paragraph" w:styleId="40">
    <w:name w:val="heading 4"/>
    <w:basedOn w:val="a3"/>
    <w:next w:val="a3"/>
    <w:link w:val="4Char"/>
    <w:qFormat/>
    <w:pPr>
      <w:keepNext/>
      <w:keepLines/>
      <w:spacing w:line="360" w:lineRule="auto"/>
      <w:outlineLvl w:val="3"/>
    </w:pPr>
    <w:rPr>
      <w:rFonts w:ascii="Arial" w:hAnsi="Arial"/>
      <w:b/>
      <w:szCs w:val="20"/>
    </w:rPr>
  </w:style>
  <w:style w:type="paragraph" w:styleId="50">
    <w:name w:val="heading 5"/>
    <w:basedOn w:val="a3"/>
    <w:next w:val="a3"/>
    <w:link w:val="5Char"/>
    <w:qFormat/>
    <w:pPr>
      <w:keepNext/>
      <w:keepLines/>
      <w:spacing w:before="280" w:after="290" w:line="376" w:lineRule="auto"/>
      <w:outlineLvl w:val="4"/>
    </w:pPr>
    <w:rPr>
      <w:rFonts w:ascii="Times New Roman" w:hAnsi="Times New Roman"/>
      <w:b/>
      <w:bCs/>
      <w:sz w:val="28"/>
      <w:szCs w:val="28"/>
    </w:rPr>
  </w:style>
  <w:style w:type="paragraph" w:styleId="6">
    <w:name w:val="heading 6"/>
    <w:basedOn w:val="a3"/>
    <w:next w:val="a3"/>
    <w:link w:val="6Char"/>
    <w:qFormat/>
    <w:pPr>
      <w:keepNext/>
      <w:keepLines/>
      <w:widowControl/>
      <w:numPr>
        <w:ilvl w:val="5"/>
        <w:numId w:val="1"/>
      </w:numPr>
      <w:spacing w:before="240" w:after="64" w:line="320" w:lineRule="auto"/>
      <w:jc w:val="left"/>
      <w:outlineLvl w:val="5"/>
    </w:pPr>
    <w:rPr>
      <w:rFonts w:ascii="Arial" w:eastAsia="黑体" w:hAnsi="Arial"/>
      <w:b/>
      <w:bCs/>
      <w:kern w:val="0"/>
      <w:sz w:val="24"/>
      <w:szCs w:val="24"/>
    </w:rPr>
  </w:style>
  <w:style w:type="paragraph" w:styleId="7">
    <w:name w:val="heading 7"/>
    <w:basedOn w:val="a3"/>
    <w:next w:val="a3"/>
    <w:link w:val="7Char"/>
    <w:qFormat/>
    <w:pPr>
      <w:keepNext/>
      <w:keepLines/>
      <w:widowControl/>
      <w:numPr>
        <w:ilvl w:val="6"/>
        <w:numId w:val="1"/>
      </w:numPr>
      <w:spacing w:before="240" w:after="64" w:line="320" w:lineRule="auto"/>
      <w:jc w:val="left"/>
      <w:outlineLvl w:val="6"/>
    </w:pPr>
    <w:rPr>
      <w:rFonts w:ascii="Times New Roman" w:hAnsi="Times New Roman"/>
      <w:b/>
      <w:bCs/>
      <w:kern w:val="0"/>
      <w:sz w:val="24"/>
      <w:szCs w:val="24"/>
    </w:rPr>
  </w:style>
  <w:style w:type="paragraph" w:styleId="8">
    <w:name w:val="heading 8"/>
    <w:basedOn w:val="a3"/>
    <w:next w:val="a3"/>
    <w:link w:val="8Char"/>
    <w:qFormat/>
    <w:pPr>
      <w:keepNext/>
      <w:keepLines/>
      <w:widowControl/>
      <w:numPr>
        <w:ilvl w:val="7"/>
        <w:numId w:val="1"/>
      </w:numPr>
      <w:spacing w:before="240" w:after="64" w:line="320" w:lineRule="auto"/>
      <w:jc w:val="left"/>
      <w:outlineLvl w:val="7"/>
    </w:pPr>
    <w:rPr>
      <w:rFonts w:ascii="Arial" w:eastAsia="黑体" w:hAnsi="Arial"/>
      <w:kern w:val="0"/>
      <w:sz w:val="24"/>
      <w:szCs w:val="24"/>
    </w:rPr>
  </w:style>
  <w:style w:type="paragraph" w:styleId="9">
    <w:name w:val="heading 9"/>
    <w:basedOn w:val="a3"/>
    <w:next w:val="a3"/>
    <w:link w:val="9Char"/>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5">
    <w:name w:val="标题 5（有编号）（绿盟科技）"/>
    <w:basedOn w:val="a3"/>
    <w:next w:val="a7"/>
    <w:uiPriority w:val="99"/>
    <w:qFormat/>
    <w:pPr>
      <w:keepNext/>
      <w:keepLines/>
      <w:numPr>
        <w:ilvl w:val="4"/>
        <w:numId w:val="2"/>
      </w:numPr>
      <w:tabs>
        <w:tab w:val="left" w:pos="0"/>
      </w:tabs>
      <w:spacing w:before="280" w:after="156" w:line="377" w:lineRule="auto"/>
      <w:jc w:val="left"/>
      <w:outlineLvl w:val="4"/>
    </w:pPr>
    <w:rPr>
      <w:rFonts w:ascii="Arial" w:eastAsia="黑体" w:hAnsi="Arial"/>
      <w:b/>
      <w:kern w:val="0"/>
      <w:sz w:val="24"/>
      <w:szCs w:val="28"/>
    </w:rPr>
  </w:style>
  <w:style w:type="paragraph" w:customStyle="1" w:styleId="a7">
    <w:name w:val="正文（绿盟科技）"/>
    <w:qFormat/>
    <w:pPr>
      <w:spacing w:line="300" w:lineRule="auto"/>
    </w:pPr>
    <w:rPr>
      <w:rFonts w:ascii="Arial" w:hAnsi="Arial" w:cs="黑体"/>
      <w:sz w:val="21"/>
      <w:szCs w:val="21"/>
    </w:rPr>
  </w:style>
  <w:style w:type="paragraph" w:styleId="70">
    <w:name w:val="toc 7"/>
    <w:basedOn w:val="a3"/>
    <w:next w:val="a3"/>
    <w:semiHidden/>
    <w:qFormat/>
    <w:pPr>
      <w:spacing w:line="360" w:lineRule="auto"/>
      <w:ind w:left="1440" w:firstLineChars="200" w:firstLine="200"/>
      <w:jc w:val="left"/>
    </w:pPr>
    <w:rPr>
      <w:rFonts w:ascii="Times New Roman" w:hAnsi="Times New Roman"/>
      <w:sz w:val="24"/>
      <w:szCs w:val="21"/>
    </w:rPr>
  </w:style>
  <w:style w:type="paragraph" w:styleId="a">
    <w:name w:val="List Number"/>
    <w:basedOn w:val="a3"/>
    <w:qFormat/>
    <w:pPr>
      <w:numPr>
        <w:numId w:val="3"/>
      </w:numPr>
      <w:spacing w:line="360" w:lineRule="auto"/>
    </w:pPr>
    <w:rPr>
      <w:rFonts w:ascii="Times New Roman" w:hAnsi="Times New Roman"/>
      <w:sz w:val="24"/>
      <w:szCs w:val="24"/>
    </w:rPr>
  </w:style>
  <w:style w:type="paragraph" w:styleId="a8">
    <w:name w:val="Normal Indent"/>
    <w:basedOn w:val="a3"/>
    <w:qFormat/>
    <w:pPr>
      <w:ind w:firstLine="420"/>
    </w:pPr>
    <w:rPr>
      <w:rFonts w:ascii="Times New Roman" w:hAnsi="Times New Roman"/>
      <w:szCs w:val="20"/>
    </w:rPr>
  </w:style>
  <w:style w:type="paragraph" w:styleId="a9">
    <w:name w:val="caption"/>
    <w:basedOn w:val="a3"/>
    <w:next w:val="a3"/>
    <w:qFormat/>
    <w:pPr>
      <w:ind w:firstLineChars="2282" w:firstLine="6290"/>
    </w:pPr>
    <w:rPr>
      <w:rFonts w:ascii="Times New Roman" w:hAnsi="Times New Roman"/>
      <w:b/>
      <w:bCs/>
      <w:color w:val="000080"/>
      <w:sz w:val="28"/>
      <w:szCs w:val="24"/>
    </w:rPr>
  </w:style>
  <w:style w:type="paragraph" w:styleId="a0">
    <w:name w:val="List Bullet"/>
    <w:basedOn w:val="a3"/>
    <w:qFormat/>
    <w:pPr>
      <w:numPr>
        <w:numId w:val="4"/>
      </w:numPr>
    </w:pPr>
    <w:rPr>
      <w:rFonts w:ascii="宋体" w:hAnsi="宋体"/>
      <w:sz w:val="24"/>
      <w:szCs w:val="20"/>
    </w:rPr>
  </w:style>
  <w:style w:type="paragraph" w:styleId="aa">
    <w:name w:val="Document Map"/>
    <w:basedOn w:val="a3"/>
    <w:link w:val="Char"/>
    <w:qFormat/>
    <w:pPr>
      <w:shd w:val="clear" w:color="auto" w:fill="000080"/>
    </w:pPr>
    <w:rPr>
      <w:rFonts w:ascii="Times New Roman" w:hAnsi="Times New Roman"/>
      <w:szCs w:val="20"/>
    </w:rPr>
  </w:style>
  <w:style w:type="paragraph" w:styleId="ab">
    <w:name w:val="annotation text"/>
    <w:basedOn w:val="a3"/>
    <w:link w:val="Char0"/>
    <w:qFormat/>
    <w:pPr>
      <w:adjustRightInd w:val="0"/>
      <w:spacing w:line="360" w:lineRule="atLeast"/>
      <w:textAlignment w:val="baseline"/>
    </w:pPr>
    <w:rPr>
      <w:rFonts w:ascii="Times New Roman" w:hAnsi="Times New Roman"/>
      <w:sz w:val="24"/>
      <w:szCs w:val="20"/>
    </w:rPr>
  </w:style>
  <w:style w:type="paragraph" w:styleId="ac">
    <w:name w:val="Salutation"/>
    <w:basedOn w:val="a3"/>
    <w:next w:val="a3"/>
    <w:link w:val="Char1"/>
    <w:qFormat/>
    <w:rPr>
      <w:rFonts w:ascii="Times New Roman" w:hAnsi="Times New Roman"/>
      <w:szCs w:val="20"/>
    </w:rPr>
  </w:style>
  <w:style w:type="paragraph" w:styleId="31">
    <w:name w:val="Body Text 3"/>
    <w:basedOn w:val="a3"/>
    <w:link w:val="3Char"/>
    <w:qFormat/>
    <w:pPr>
      <w:spacing w:line="400" w:lineRule="exact"/>
    </w:pPr>
    <w:rPr>
      <w:rFonts w:ascii="Arial" w:hAnsi="Arial" w:cs="Arial"/>
      <w:color w:val="FF0000"/>
      <w:sz w:val="24"/>
      <w:szCs w:val="20"/>
    </w:rPr>
  </w:style>
  <w:style w:type="paragraph" w:styleId="3">
    <w:name w:val="List Bullet 3"/>
    <w:basedOn w:val="a3"/>
    <w:qFormat/>
    <w:pPr>
      <w:numPr>
        <w:numId w:val="1"/>
      </w:numPr>
    </w:pPr>
    <w:rPr>
      <w:rFonts w:ascii="Times New Roman" w:hAnsi="Times New Roman"/>
      <w:smallCaps/>
      <w:kern w:val="28"/>
      <w:sz w:val="24"/>
      <w:szCs w:val="24"/>
    </w:rPr>
  </w:style>
  <w:style w:type="paragraph" w:styleId="ad">
    <w:name w:val="Body Text"/>
    <w:basedOn w:val="a3"/>
    <w:link w:val="Char2"/>
    <w:qFormat/>
    <w:pPr>
      <w:keepNext/>
      <w:pageBreakBefore/>
      <w:spacing w:line="480" w:lineRule="auto"/>
      <w:jc w:val="left"/>
    </w:pPr>
    <w:rPr>
      <w:rFonts w:ascii="宋体" w:hAnsi="宋体"/>
      <w:color w:val="000000"/>
      <w:sz w:val="24"/>
      <w:szCs w:val="20"/>
    </w:rPr>
  </w:style>
  <w:style w:type="paragraph" w:styleId="ae">
    <w:name w:val="Body Text Indent"/>
    <w:basedOn w:val="a3"/>
    <w:link w:val="Char3"/>
    <w:qFormat/>
    <w:pPr>
      <w:spacing w:after="120"/>
      <w:ind w:leftChars="200" w:left="420"/>
    </w:pPr>
    <w:rPr>
      <w:rFonts w:ascii="Times New Roman" w:hAnsi="Times New Roman"/>
      <w:szCs w:val="20"/>
    </w:rPr>
  </w:style>
  <w:style w:type="paragraph" w:styleId="22">
    <w:name w:val="List 2"/>
    <w:qFormat/>
    <w:pPr>
      <w:spacing w:line="400" w:lineRule="exact"/>
      <w:jc w:val="center"/>
    </w:pPr>
    <w:rPr>
      <w:rFonts w:ascii="Arial" w:hAnsi="Arial"/>
      <w:sz w:val="24"/>
    </w:rPr>
  </w:style>
  <w:style w:type="paragraph" w:styleId="af">
    <w:name w:val="Block Text"/>
    <w:basedOn w:val="a3"/>
    <w:qFormat/>
    <w:pPr>
      <w:spacing w:line="360" w:lineRule="auto"/>
      <w:ind w:leftChars="342" w:left="718" w:rightChars="-138" w:right="-290" w:firstLineChars="225" w:firstLine="540"/>
    </w:pPr>
    <w:rPr>
      <w:rFonts w:ascii="宋体" w:hAnsi="宋体"/>
      <w:color w:val="000000"/>
      <w:sz w:val="24"/>
      <w:szCs w:val="21"/>
    </w:rPr>
  </w:style>
  <w:style w:type="paragraph" w:styleId="20">
    <w:name w:val="List Bullet 2"/>
    <w:basedOn w:val="a3"/>
    <w:qFormat/>
    <w:pPr>
      <w:numPr>
        <w:numId w:val="5"/>
      </w:numPr>
    </w:pPr>
    <w:rPr>
      <w:rFonts w:ascii="Times New Roman" w:hAnsi="Times New Roman"/>
      <w:smallCaps/>
      <w:kern w:val="28"/>
      <w:sz w:val="24"/>
      <w:szCs w:val="24"/>
    </w:rPr>
  </w:style>
  <w:style w:type="paragraph" w:styleId="51">
    <w:name w:val="toc 5"/>
    <w:basedOn w:val="a3"/>
    <w:next w:val="a3"/>
    <w:semiHidden/>
    <w:qFormat/>
    <w:pPr>
      <w:spacing w:line="360" w:lineRule="auto"/>
      <w:ind w:left="960" w:firstLineChars="200" w:firstLine="200"/>
      <w:jc w:val="left"/>
    </w:pPr>
    <w:rPr>
      <w:rFonts w:ascii="Times New Roman" w:hAnsi="Times New Roman"/>
      <w:sz w:val="24"/>
      <w:szCs w:val="21"/>
    </w:rPr>
  </w:style>
  <w:style w:type="paragraph" w:styleId="32">
    <w:name w:val="toc 3"/>
    <w:basedOn w:val="a3"/>
    <w:next w:val="a3"/>
    <w:qFormat/>
    <w:pPr>
      <w:ind w:leftChars="400" w:left="840"/>
    </w:pPr>
    <w:rPr>
      <w:rFonts w:ascii="Times New Roman" w:hAnsi="Times New Roman"/>
      <w:szCs w:val="20"/>
    </w:rPr>
  </w:style>
  <w:style w:type="paragraph" w:styleId="af0">
    <w:name w:val="Plain Text"/>
    <w:basedOn w:val="a3"/>
    <w:link w:val="Char4"/>
    <w:qFormat/>
    <w:rPr>
      <w:rFonts w:ascii="宋体" w:hAnsi="Courier New"/>
      <w:szCs w:val="20"/>
    </w:rPr>
  </w:style>
  <w:style w:type="paragraph" w:styleId="80">
    <w:name w:val="toc 8"/>
    <w:basedOn w:val="a3"/>
    <w:next w:val="a3"/>
    <w:semiHidden/>
    <w:qFormat/>
    <w:pPr>
      <w:spacing w:line="360" w:lineRule="auto"/>
      <w:ind w:left="1680" w:firstLineChars="200" w:firstLine="200"/>
      <w:jc w:val="left"/>
    </w:pPr>
    <w:rPr>
      <w:rFonts w:ascii="Times New Roman" w:hAnsi="Times New Roman"/>
      <w:sz w:val="24"/>
      <w:szCs w:val="21"/>
    </w:rPr>
  </w:style>
  <w:style w:type="paragraph" w:styleId="af1">
    <w:name w:val="Date"/>
    <w:basedOn w:val="a3"/>
    <w:next w:val="a3"/>
    <w:link w:val="Char5"/>
    <w:qFormat/>
    <w:rPr>
      <w:rFonts w:ascii="Times New Roman" w:hAnsi="Times New Roman"/>
      <w:sz w:val="24"/>
      <w:szCs w:val="20"/>
    </w:rPr>
  </w:style>
  <w:style w:type="paragraph" w:styleId="23">
    <w:name w:val="Body Text Indent 2"/>
    <w:basedOn w:val="a3"/>
    <w:link w:val="2Char0"/>
    <w:qFormat/>
    <w:pPr>
      <w:spacing w:after="120" w:line="480" w:lineRule="auto"/>
      <w:ind w:leftChars="200" w:left="420"/>
    </w:pPr>
    <w:rPr>
      <w:rFonts w:ascii="Times New Roman" w:hAnsi="Times New Roman"/>
      <w:szCs w:val="20"/>
    </w:rPr>
  </w:style>
  <w:style w:type="paragraph" w:styleId="af2">
    <w:name w:val="Balloon Text"/>
    <w:basedOn w:val="a3"/>
    <w:link w:val="Char6"/>
    <w:semiHidden/>
    <w:qFormat/>
    <w:rPr>
      <w:rFonts w:ascii="Times New Roman" w:hAnsi="Times New Roman"/>
      <w:sz w:val="18"/>
      <w:szCs w:val="18"/>
    </w:rPr>
  </w:style>
  <w:style w:type="paragraph" w:styleId="af3">
    <w:name w:val="footer"/>
    <w:basedOn w:val="a3"/>
    <w:link w:val="Char7"/>
    <w:unhideWhenUsed/>
    <w:qFormat/>
    <w:pPr>
      <w:tabs>
        <w:tab w:val="center" w:pos="4153"/>
        <w:tab w:val="right" w:pos="8306"/>
      </w:tabs>
      <w:snapToGrid w:val="0"/>
      <w:jc w:val="left"/>
    </w:pPr>
    <w:rPr>
      <w:sz w:val="18"/>
      <w:szCs w:val="18"/>
    </w:rPr>
  </w:style>
  <w:style w:type="paragraph" w:styleId="af4">
    <w:name w:val="header"/>
    <w:basedOn w:val="a3"/>
    <w:link w:val="Char8"/>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3"/>
    <w:next w:val="a3"/>
    <w:uiPriority w:val="39"/>
    <w:qFormat/>
    <w:rPr>
      <w:rFonts w:ascii="Times New Roman" w:hAnsi="Times New Roman"/>
      <w:szCs w:val="20"/>
    </w:rPr>
  </w:style>
  <w:style w:type="paragraph" w:styleId="41">
    <w:name w:val="toc 4"/>
    <w:basedOn w:val="a3"/>
    <w:next w:val="a3"/>
    <w:qFormat/>
    <w:pPr>
      <w:ind w:leftChars="600" w:left="1260"/>
    </w:pPr>
    <w:rPr>
      <w:rFonts w:ascii="Times New Roman" w:hAnsi="Times New Roman"/>
      <w:szCs w:val="20"/>
    </w:rPr>
  </w:style>
  <w:style w:type="paragraph" w:styleId="af5">
    <w:name w:val="List"/>
    <w:basedOn w:val="a3"/>
    <w:qFormat/>
    <w:pPr>
      <w:ind w:left="200" w:hangingChars="200" w:hanging="200"/>
    </w:pPr>
    <w:rPr>
      <w:rFonts w:ascii="Times New Roman" w:hAnsi="Times New Roman"/>
      <w:szCs w:val="24"/>
    </w:rPr>
  </w:style>
  <w:style w:type="paragraph" w:styleId="af6">
    <w:name w:val="footnote text"/>
    <w:basedOn w:val="a3"/>
    <w:link w:val="Char9"/>
    <w:semiHidden/>
    <w:qFormat/>
    <w:pPr>
      <w:snapToGrid w:val="0"/>
      <w:jc w:val="left"/>
    </w:pPr>
    <w:rPr>
      <w:rFonts w:ascii="Times New Roman" w:hAnsi="Times New Roman"/>
      <w:sz w:val="18"/>
      <w:szCs w:val="18"/>
    </w:rPr>
  </w:style>
  <w:style w:type="paragraph" w:styleId="60">
    <w:name w:val="toc 6"/>
    <w:basedOn w:val="a3"/>
    <w:next w:val="a3"/>
    <w:semiHidden/>
    <w:qFormat/>
    <w:pPr>
      <w:ind w:leftChars="1000" w:left="2100"/>
    </w:pPr>
    <w:rPr>
      <w:rFonts w:ascii="Times New Roman" w:hAnsi="Times New Roman"/>
      <w:szCs w:val="20"/>
    </w:rPr>
  </w:style>
  <w:style w:type="paragraph" w:styleId="33">
    <w:name w:val="Body Text Indent 3"/>
    <w:basedOn w:val="a3"/>
    <w:link w:val="3Char0"/>
    <w:qFormat/>
    <w:pPr>
      <w:spacing w:after="120"/>
      <w:ind w:leftChars="200" w:left="420"/>
    </w:pPr>
    <w:rPr>
      <w:rFonts w:ascii="Times New Roman" w:hAnsi="Times New Roman"/>
      <w:sz w:val="16"/>
      <w:szCs w:val="16"/>
    </w:rPr>
  </w:style>
  <w:style w:type="paragraph" w:styleId="24">
    <w:name w:val="toc 2"/>
    <w:basedOn w:val="a3"/>
    <w:next w:val="a3"/>
    <w:uiPriority w:val="39"/>
    <w:qFormat/>
    <w:pPr>
      <w:ind w:leftChars="200" w:left="420"/>
    </w:pPr>
    <w:rPr>
      <w:rFonts w:ascii="Times New Roman" w:hAnsi="Times New Roman"/>
      <w:szCs w:val="20"/>
    </w:rPr>
  </w:style>
  <w:style w:type="paragraph" w:styleId="90">
    <w:name w:val="toc 9"/>
    <w:basedOn w:val="a3"/>
    <w:next w:val="a3"/>
    <w:semiHidden/>
    <w:qFormat/>
    <w:pPr>
      <w:ind w:left="1920"/>
      <w:jc w:val="left"/>
    </w:pPr>
    <w:rPr>
      <w:rFonts w:ascii="Times New Roman" w:hAnsi="Times New Roman"/>
      <w:sz w:val="20"/>
      <w:szCs w:val="20"/>
    </w:rPr>
  </w:style>
  <w:style w:type="paragraph" w:styleId="25">
    <w:name w:val="Body Text 2"/>
    <w:basedOn w:val="a3"/>
    <w:link w:val="2Char1"/>
    <w:qFormat/>
    <w:pPr>
      <w:spacing w:line="360" w:lineRule="auto"/>
    </w:pPr>
    <w:rPr>
      <w:rFonts w:ascii="宋体" w:hAnsi="宋体" w:hint="eastAsia"/>
      <w:bCs/>
      <w:sz w:val="24"/>
      <w:szCs w:val="20"/>
    </w:rPr>
  </w:style>
  <w:style w:type="paragraph" w:styleId="af7">
    <w:name w:val="Normal (Web)"/>
    <w:basedOn w:val="a3"/>
    <w:qFormat/>
    <w:pPr>
      <w:widowControl/>
      <w:spacing w:before="100" w:beforeAutospacing="1" w:after="100" w:afterAutospacing="1"/>
      <w:jc w:val="left"/>
    </w:pPr>
    <w:rPr>
      <w:rFonts w:ascii="宋体" w:hAnsi="宋体"/>
      <w:kern w:val="0"/>
      <w:sz w:val="24"/>
      <w:szCs w:val="24"/>
    </w:rPr>
  </w:style>
  <w:style w:type="paragraph" w:styleId="13">
    <w:name w:val="index 1"/>
    <w:basedOn w:val="a3"/>
    <w:next w:val="a3"/>
    <w:semiHidden/>
    <w:qFormat/>
    <w:pPr>
      <w:spacing w:line="360" w:lineRule="auto"/>
      <w:ind w:firstLineChars="200" w:firstLine="200"/>
    </w:pPr>
    <w:rPr>
      <w:rFonts w:ascii="Times New Roman" w:hAnsi="Times New Roman"/>
      <w:sz w:val="24"/>
      <w:szCs w:val="24"/>
    </w:rPr>
  </w:style>
  <w:style w:type="paragraph" w:styleId="a1">
    <w:name w:val="Title"/>
    <w:basedOn w:val="a3"/>
    <w:next w:val="a3"/>
    <w:link w:val="Chara"/>
    <w:qFormat/>
    <w:pPr>
      <w:pageBreakBefore/>
      <w:numPr>
        <w:numId w:val="6"/>
      </w:numPr>
      <w:tabs>
        <w:tab w:val="clear" w:pos="620"/>
        <w:tab w:val="left" w:pos="360"/>
      </w:tabs>
      <w:spacing w:before="240" w:after="60"/>
      <w:ind w:left="0" w:firstLine="0"/>
      <w:jc w:val="center"/>
      <w:outlineLvl w:val="0"/>
    </w:pPr>
    <w:rPr>
      <w:rFonts w:ascii="Arial" w:hAnsi="Arial" w:cs="Arial"/>
      <w:b/>
      <w:bCs/>
      <w:sz w:val="32"/>
      <w:szCs w:val="32"/>
    </w:rPr>
  </w:style>
  <w:style w:type="paragraph" w:styleId="af8">
    <w:name w:val="annotation subject"/>
    <w:basedOn w:val="ab"/>
    <w:next w:val="ab"/>
    <w:link w:val="Charb"/>
    <w:semiHidden/>
    <w:qFormat/>
    <w:pPr>
      <w:adjustRightInd/>
      <w:spacing w:line="240" w:lineRule="auto"/>
      <w:jc w:val="left"/>
      <w:textAlignment w:val="auto"/>
    </w:pPr>
    <w:rPr>
      <w:b/>
      <w:bCs/>
      <w:sz w:val="21"/>
    </w:rPr>
  </w:style>
  <w:style w:type="paragraph" w:styleId="a2">
    <w:name w:val="Body Text First Indent"/>
    <w:basedOn w:val="ad"/>
    <w:link w:val="Charc"/>
    <w:qFormat/>
    <w:pPr>
      <w:keepNext w:val="0"/>
      <w:pageBreakBefore w:val="0"/>
      <w:numPr>
        <w:ilvl w:val="3"/>
        <w:numId w:val="7"/>
      </w:numPr>
      <w:tabs>
        <w:tab w:val="clear" w:pos="1984"/>
      </w:tabs>
      <w:spacing w:after="120" w:line="240" w:lineRule="auto"/>
      <w:ind w:left="0" w:firstLineChars="100" w:firstLine="420"/>
      <w:jc w:val="both"/>
    </w:pPr>
    <w:rPr>
      <w:rFonts w:ascii="Times New Roman" w:hAnsi="Times New Roman"/>
      <w:color w:val="auto"/>
      <w:sz w:val="21"/>
      <w:szCs w:val="24"/>
    </w:rPr>
  </w:style>
  <w:style w:type="table" w:styleId="af9">
    <w:name w:val="Table Grid"/>
    <w:basedOn w:val="a5"/>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Pr>
      <w:b/>
      <w:bCs/>
    </w:rPr>
  </w:style>
  <w:style w:type="character" w:styleId="afb">
    <w:name w:val="page number"/>
    <w:basedOn w:val="a4"/>
    <w:qFormat/>
  </w:style>
  <w:style w:type="character" w:styleId="afc">
    <w:name w:val="FollowedHyperlink"/>
    <w:uiPriority w:val="99"/>
    <w:qFormat/>
    <w:rPr>
      <w:color w:val="800080"/>
      <w:u w:val="single"/>
    </w:rPr>
  </w:style>
  <w:style w:type="character" w:styleId="afd">
    <w:name w:val="Emphasis"/>
    <w:uiPriority w:val="20"/>
    <w:qFormat/>
    <w:rPr>
      <w:color w:val="CC0033"/>
    </w:rPr>
  </w:style>
  <w:style w:type="character" w:styleId="afe">
    <w:name w:val="line number"/>
    <w:basedOn w:val="a4"/>
    <w:qFormat/>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Chara">
    <w:name w:val="标题 Char"/>
    <w:basedOn w:val="a4"/>
    <w:link w:val="a1"/>
    <w:qFormat/>
    <w:rPr>
      <w:rFonts w:ascii="Arial" w:eastAsia="宋体" w:hAnsi="Arial" w:cs="Arial"/>
      <w:b/>
      <w:bCs/>
      <w:sz w:val="32"/>
      <w:szCs w:val="32"/>
    </w:rPr>
  </w:style>
  <w:style w:type="character" w:customStyle="1" w:styleId="1Char">
    <w:name w:val="标题 1 Char"/>
    <w:basedOn w:val="a4"/>
    <w:link w:val="11"/>
    <w:qFormat/>
    <w:rPr>
      <w:rFonts w:ascii="Times New Roman" w:eastAsia="宋体" w:hAnsi="Times New Roman" w:cs="Times New Roman"/>
      <w:b/>
      <w:kern w:val="44"/>
      <w:sz w:val="32"/>
      <w:szCs w:val="20"/>
    </w:rPr>
  </w:style>
  <w:style w:type="character" w:customStyle="1" w:styleId="2Char">
    <w:name w:val="标题 2 Char"/>
    <w:basedOn w:val="a4"/>
    <w:link w:val="21"/>
    <w:qFormat/>
    <w:rPr>
      <w:rFonts w:ascii="宋体" w:eastAsia="宋体" w:hAnsi="宋体" w:cs="Times New Roman"/>
      <w:b/>
      <w:bCs/>
      <w:sz w:val="24"/>
      <w:szCs w:val="20"/>
    </w:rPr>
  </w:style>
  <w:style w:type="character" w:customStyle="1" w:styleId="3Char1">
    <w:name w:val="标题 3 Char1"/>
    <w:link w:val="30"/>
    <w:qFormat/>
    <w:rPr>
      <w:rFonts w:ascii="Times New Roman" w:eastAsia="宋体" w:hAnsi="Times New Roman" w:cs="Times New Roman"/>
      <w:b/>
      <w:sz w:val="24"/>
      <w:szCs w:val="20"/>
    </w:rPr>
  </w:style>
  <w:style w:type="character" w:customStyle="1" w:styleId="4Char">
    <w:name w:val="标题 4 Char"/>
    <w:basedOn w:val="a4"/>
    <w:link w:val="40"/>
    <w:qFormat/>
    <w:rPr>
      <w:rFonts w:ascii="Arial" w:eastAsia="宋体" w:hAnsi="Arial" w:cs="Times New Roman"/>
      <w:b/>
      <w:szCs w:val="20"/>
    </w:rPr>
  </w:style>
  <w:style w:type="character" w:customStyle="1" w:styleId="5Char">
    <w:name w:val="标题 5 Char"/>
    <w:basedOn w:val="a4"/>
    <w:link w:val="50"/>
    <w:qFormat/>
    <w:rPr>
      <w:rFonts w:ascii="Times New Roman" w:eastAsia="宋体" w:hAnsi="Times New Roman" w:cs="Times New Roman"/>
      <w:b/>
      <w:bCs/>
      <w:sz w:val="28"/>
      <w:szCs w:val="28"/>
    </w:rPr>
  </w:style>
  <w:style w:type="character" w:customStyle="1" w:styleId="6Char">
    <w:name w:val="标题 6 Char"/>
    <w:basedOn w:val="a4"/>
    <w:link w:val="6"/>
    <w:qFormat/>
    <w:rPr>
      <w:rFonts w:ascii="Arial" w:eastAsia="黑体" w:hAnsi="Arial" w:cs="Times New Roman"/>
      <w:b/>
      <w:bCs/>
      <w:kern w:val="0"/>
      <w:sz w:val="24"/>
      <w:szCs w:val="24"/>
    </w:rPr>
  </w:style>
  <w:style w:type="character" w:customStyle="1" w:styleId="7Char">
    <w:name w:val="标题 7 Char"/>
    <w:basedOn w:val="a4"/>
    <w:link w:val="7"/>
    <w:qFormat/>
    <w:rPr>
      <w:rFonts w:ascii="Times New Roman" w:eastAsia="宋体" w:hAnsi="Times New Roman" w:cs="Times New Roman"/>
      <w:b/>
      <w:bCs/>
      <w:kern w:val="0"/>
      <w:sz w:val="24"/>
      <w:szCs w:val="24"/>
    </w:rPr>
  </w:style>
  <w:style w:type="character" w:customStyle="1" w:styleId="8Char">
    <w:name w:val="标题 8 Char"/>
    <w:basedOn w:val="a4"/>
    <w:link w:val="8"/>
    <w:qFormat/>
    <w:rPr>
      <w:rFonts w:ascii="Arial" w:eastAsia="黑体" w:hAnsi="Arial" w:cs="Times New Roman"/>
      <w:kern w:val="0"/>
      <w:sz w:val="24"/>
      <w:szCs w:val="24"/>
    </w:rPr>
  </w:style>
  <w:style w:type="character" w:customStyle="1" w:styleId="9Char">
    <w:name w:val="标题 9 Char"/>
    <w:basedOn w:val="a4"/>
    <w:link w:val="9"/>
    <w:qFormat/>
    <w:rPr>
      <w:rFonts w:ascii="Arial" w:eastAsia="黑体" w:hAnsi="Arial" w:cs="Times New Roman"/>
      <w:kern w:val="0"/>
      <w:szCs w:val="21"/>
    </w:rPr>
  </w:style>
  <w:style w:type="character" w:customStyle="1" w:styleId="Char">
    <w:name w:val="文档结构图 Char"/>
    <w:basedOn w:val="a4"/>
    <w:link w:val="aa"/>
    <w:qFormat/>
    <w:rPr>
      <w:rFonts w:ascii="Times New Roman" w:eastAsia="宋体" w:hAnsi="Times New Roman" w:cs="Times New Roman"/>
      <w:szCs w:val="20"/>
      <w:shd w:val="clear" w:color="auto" w:fill="000080"/>
    </w:rPr>
  </w:style>
  <w:style w:type="character" w:customStyle="1" w:styleId="Char0">
    <w:name w:val="批注文字 Char"/>
    <w:basedOn w:val="a4"/>
    <w:link w:val="ab"/>
    <w:qFormat/>
    <w:rPr>
      <w:rFonts w:ascii="Times New Roman" w:eastAsia="宋体" w:hAnsi="Times New Roman" w:cs="Times New Roman"/>
      <w:sz w:val="24"/>
      <w:szCs w:val="20"/>
    </w:rPr>
  </w:style>
  <w:style w:type="character" w:customStyle="1" w:styleId="Char1">
    <w:name w:val="称呼 Char"/>
    <w:basedOn w:val="a4"/>
    <w:link w:val="ac"/>
    <w:qFormat/>
    <w:rPr>
      <w:rFonts w:ascii="Times New Roman" w:eastAsia="宋体" w:hAnsi="Times New Roman" w:cs="Times New Roman"/>
      <w:szCs w:val="20"/>
    </w:rPr>
  </w:style>
  <w:style w:type="character" w:customStyle="1" w:styleId="3Char">
    <w:name w:val="正文文本 3 Char"/>
    <w:basedOn w:val="a4"/>
    <w:link w:val="31"/>
    <w:qFormat/>
    <w:rPr>
      <w:rFonts w:ascii="Arial" w:eastAsia="宋体" w:hAnsi="Arial" w:cs="Arial"/>
      <w:color w:val="FF0000"/>
      <w:sz w:val="24"/>
      <w:szCs w:val="20"/>
    </w:rPr>
  </w:style>
  <w:style w:type="character" w:customStyle="1" w:styleId="Char2">
    <w:name w:val="正文文本 Char"/>
    <w:basedOn w:val="a4"/>
    <w:link w:val="ad"/>
    <w:qFormat/>
    <w:rPr>
      <w:rFonts w:ascii="宋体" w:eastAsia="宋体" w:hAnsi="宋体" w:cs="Times New Roman"/>
      <w:color w:val="000000"/>
      <w:sz w:val="24"/>
      <w:szCs w:val="20"/>
    </w:rPr>
  </w:style>
  <w:style w:type="character" w:customStyle="1" w:styleId="Char3">
    <w:name w:val="正文文本缩进 Char"/>
    <w:basedOn w:val="a4"/>
    <w:link w:val="ae"/>
    <w:qFormat/>
    <w:rPr>
      <w:rFonts w:ascii="Times New Roman" w:eastAsia="宋体" w:hAnsi="Times New Roman" w:cs="Times New Roman"/>
      <w:szCs w:val="20"/>
    </w:rPr>
  </w:style>
  <w:style w:type="character" w:customStyle="1" w:styleId="Char4">
    <w:name w:val="纯文本 Char"/>
    <w:basedOn w:val="a4"/>
    <w:link w:val="af0"/>
    <w:qFormat/>
    <w:rPr>
      <w:rFonts w:ascii="宋体" w:eastAsia="宋体" w:hAnsi="Courier New" w:cs="Times New Roman"/>
      <w:szCs w:val="20"/>
    </w:rPr>
  </w:style>
  <w:style w:type="character" w:customStyle="1" w:styleId="Char5">
    <w:name w:val="日期 Char"/>
    <w:basedOn w:val="a4"/>
    <w:link w:val="af1"/>
    <w:qFormat/>
    <w:rPr>
      <w:rFonts w:ascii="Times New Roman" w:eastAsia="宋体" w:hAnsi="Times New Roman" w:cs="Times New Roman"/>
      <w:sz w:val="24"/>
      <w:szCs w:val="20"/>
    </w:rPr>
  </w:style>
  <w:style w:type="character" w:customStyle="1" w:styleId="2Char0">
    <w:name w:val="正文文本缩进 2 Char"/>
    <w:basedOn w:val="a4"/>
    <w:link w:val="23"/>
    <w:qFormat/>
    <w:rPr>
      <w:rFonts w:ascii="Times New Roman" w:eastAsia="宋体" w:hAnsi="Times New Roman" w:cs="Times New Roman"/>
      <w:szCs w:val="20"/>
    </w:rPr>
  </w:style>
  <w:style w:type="character" w:customStyle="1" w:styleId="Char6">
    <w:name w:val="批注框文本 Char"/>
    <w:basedOn w:val="a4"/>
    <w:link w:val="af2"/>
    <w:semiHidden/>
    <w:qFormat/>
    <w:rPr>
      <w:rFonts w:ascii="Times New Roman" w:eastAsia="宋体" w:hAnsi="Times New Roman" w:cs="Times New Roman"/>
      <w:sz w:val="18"/>
      <w:szCs w:val="18"/>
    </w:rPr>
  </w:style>
  <w:style w:type="character" w:customStyle="1" w:styleId="Char7">
    <w:name w:val="页脚 Char"/>
    <w:basedOn w:val="a4"/>
    <w:link w:val="af3"/>
    <w:qFormat/>
    <w:rPr>
      <w:sz w:val="18"/>
      <w:szCs w:val="18"/>
    </w:rPr>
  </w:style>
  <w:style w:type="character" w:customStyle="1" w:styleId="Char8">
    <w:name w:val="页眉 Char"/>
    <w:basedOn w:val="a4"/>
    <w:link w:val="af4"/>
    <w:qFormat/>
    <w:rPr>
      <w:sz w:val="18"/>
      <w:szCs w:val="18"/>
    </w:rPr>
  </w:style>
  <w:style w:type="character" w:customStyle="1" w:styleId="Char9">
    <w:name w:val="脚注文本 Char"/>
    <w:basedOn w:val="a4"/>
    <w:link w:val="af6"/>
    <w:semiHidden/>
    <w:qFormat/>
    <w:rPr>
      <w:rFonts w:ascii="Times New Roman" w:eastAsia="宋体" w:hAnsi="Times New Roman" w:cs="Times New Roman"/>
      <w:sz w:val="18"/>
      <w:szCs w:val="18"/>
    </w:rPr>
  </w:style>
  <w:style w:type="character" w:customStyle="1" w:styleId="3Char0">
    <w:name w:val="正文文本缩进 3 Char"/>
    <w:basedOn w:val="a4"/>
    <w:link w:val="33"/>
    <w:qFormat/>
    <w:rPr>
      <w:rFonts w:ascii="Times New Roman" w:eastAsia="宋体" w:hAnsi="Times New Roman" w:cs="Times New Roman"/>
      <w:sz w:val="16"/>
      <w:szCs w:val="16"/>
    </w:rPr>
  </w:style>
  <w:style w:type="character" w:customStyle="1" w:styleId="2Char1">
    <w:name w:val="正文文本 2 Char"/>
    <w:basedOn w:val="a4"/>
    <w:link w:val="25"/>
    <w:qFormat/>
    <w:rPr>
      <w:rFonts w:ascii="宋体" w:eastAsia="宋体" w:hAnsi="宋体" w:cs="Times New Roman"/>
      <w:bCs/>
      <w:sz w:val="24"/>
      <w:szCs w:val="20"/>
    </w:rPr>
  </w:style>
  <w:style w:type="character" w:customStyle="1" w:styleId="Charb">
    <w:name w:val="批注主题 Char"/>
    <w:basedOn w:val="Char0"/>
    <w:link w:val="af8"/>
    <w:semiHidden/>
    <w:qFormat/>
    <w:rPr>
      <w:rFonts w:ascii="Times New Roman" w:eastAsia="宋体" w:hAnsi="Times New Roman" w:cs="Times New Roman"/>
      <w:b/>
      <w:bCs/>
      <w:sz w:val="24"/>
      <w:szCs w:val="20"/>
    </w:rPr>
  </w:style>
  <w:style w:type="character" w:customStyle="1" w:styleId="Charc">
    <w:name w:val="正文首行缩进 Char"/>
    <w:basedOn w:val="Char2"/>
    <w:link w:val="a2"/>
    <w:qFormat/>
    <w:rPr>
      <w:rFonts w:ascii="Times New Roman" w:eastAsia="宋体" w:hAnsi="Times New Roman" w:cs="Times New Roman"/>
      <w:color w:val="000000"/>
      <w:sz w:val="24"/>
      <w:szCs w:val="24"/>
    </w:rPr>
  </w:style>
  <w:style w:type="character" w:customStyle="1" w:styleId="3Char2">
    <w:name w:val="标题 3 Char"/>
    <w:basedOn w:val="a4"/>
    <w:qFormat/>
    <w:rPr>
      <w:b/>
      <w:bCs/>
      <w:sz w:val="32"/>
      <w:szCs w:val="32"/>
    </w:rPr>
  </w:style>
  <w:style w:type="paragraph" w:customStyle="1" w:styleId="CharCharChar">
    <w:name w:val="Char Char Char"/>
    <w:basedOn w:val="aa"/>
    <w:next w:val="30"/>
    <w:qFormat/>
    <w:pPr>
      <w:adjustRightInd w:val="0"/>
      <w:spacing w:line="600" w:lineRule="exact"/>
      <w:jc w:val="center"/>
      <w:outlineLvl w:val="2"/>
    </w:pPr>
  </w:style>
  <w:style w:type="paragraph" w:customStyle="1" w:styleId="14">
    <w:name w:val="样式1"/>
    <w:basedOn w:val="a3"/>
    <w:next w:val="40"/>
    <w:qFormat/>
    <w:pPr>
      <w:spacing w:line="360" w:lineRule="auto"/>
      <w:ind w:firstLineChars="200" w:firstLine="420"/>
    </w:pPr>
    <w:rPr>
      <w:rFonts w:ascii="宋体" w:hAnsi="宋体"/>
      <w:szCs w:val="20"/>
    </w:rPr>
  </w:style>
  <w:style w:type="character" w:customStyle="1" w:styleId="textcontents">
    <w:name w:val="textcontents"/>
    <w:basedOn w:val="a4"/>
    <w:qFormat/>
  </w:style>
  <w:style w:type="paragraph" w:customStyle="1" w:styleId="xl26">
    <w:name w:val="xl26"/>
    <w:basedOn w:val="a3"/>
    <w:qFormat/>
    <w:pPr>
      <w:widowControl/>
      <w:spacing w:before="100" w:beforeAutospacing="1" w:after="100" w:afterAutospacing="1"/>
      <w:jc w:val="center"/>
      <w:textAlignment w:val="center"/>
    </w:pPr>
    <w:rPr>
      <w:rFonts w:ascii="宋体" w:hAnsi="宋体"/>
      <w:kern w:val="0"/>
      <w:sz w:val="24"/>
      <w:szCs w:val="24"/>
    </w:rPr>
  </w:style>
  <w:style w:type="paragraph" w:customStyle="1" w:styleId="CharCharChar1">
    <w:name w:val="Char Char Char1"/>
    <w:basedOn w:val="a3"/>
    <w:qFormat/>
    <w:rPr>
      <w:rFonts w:ascii="Times New Roman" w:hAnsi="Times New Roman"/>
      <w:szCs w:val="24"/>
    </w:rPr>
  </w:style>
  <w:style w:type="paragraph" w:customStyle="1" w:styleId="CharCharCharChar">
    <w:name w:val="Char Char Char Char"/>
    <w:basedOn w:val="a3"/>
    <w:qFormat/>
    <w:rPr>
      <w:rFonts w:ascii="Times New Roman" w:hAnsi="Times New Roman"/>
      <w:szCs w:val="24"/>
    </w:rPr>
  </w:style>
  <w:style w:type="paragraph" w:customStyle="1" w:styleId="Chard">
    <w:name w:val="Char"/>
    <w:basedOn w:val="aa"/>
    <w:next w:val="30"/>
    <w:qFormat/>
    <w:pPr>
      <w:adjustRightInd w:val="0"/>
      <w:spacing w:line="600" w:lineRule="exact"/>
      <w:ind w:firstLineChars="200" w:firstLine="562"/>
      <w:jc w:val="left"/>
      <w:outlineLvl w:val="2"/>
    </w:pPr>
    <w:rPr>
      <w:rFonts w:ascii="Tahoma" w:hAnsi="Tahoma"/>
      <w:b/>
      <w:sz w:val="28"/>
      <w:szCs w:val="28"/>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kern w:val="0"/>
      <w:sz w:val="20"/>
      <w:szCs w:val="20"/>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kern w:val="0"/>
      <w:sz w:val="20"/>
      <w:szCs w:val="20"/>
    </w:r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olor w:val="000000"/>
      <w:kern w:val="0"/>
      <w:sz w:val="20"/>
      <w:szCs w:val="20"/>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xl29">
    <w:name w:val="xl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olor w:val="000000"/>
      <w:kern w:val="0"/>
      <w:sz w:val="20"/>
      <w:szCs w:val="20"/>
    </w:rPr>
  </w:style>
  <w:style w:type="paragraph" w:customStyle="1" w:styleId="xl30">
    <w:name w:val="xl3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b/>
      <w:bCs/>
      <w:kern w:val="0"/>
      <w:sz w:val="20"/>
      <w:szCs w:val="20"/>
    </w:rPr>
  </w:style>
  <w:style w:type="paragraph" w:customStyle="1" w:styleId="xl31">
    <w:name w:val="xl3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32">
    <w:name w:val="xl3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26">
    <w:name w:val="样式2"/>
    <w:basedOn w:val="af0"/>
    <w:qFormat/>
    <w:pPr>
      <w:spacing w:line="360" w:lineRule="auto"/>
      <w:ind w:firstLineChars="294" w:firstLine="706"/>
    </w:pPr>
    <w:rPr>
      <w:rFonts w:ascii="黑体" w:eastAsia="黑体" w:cs="Courier New"/>
      <w:sz w:val="24"/>
      <w:szCs w:val="21"/>
    </w:rPr>
  </w:style>
  <w:style w:type="paragraph" w:customStyle="1" w:styleId="52">
    <w:name w:val="5"/>
    <w:basedOn w:val="a3"/>
    <w:next w:val="ae"/>
    <w:qFormat/>
    <w:pPr>
      <w:spacing w:line="480" w:lineRule="auto"/>
      <w:ind w:firstLine="570"/>
    </w:pPr>
    <w:rPr>
      <w:rFonts w:ascii="Times New Roman" w:hAnsi="Times New Roman"/>
      <w:sz w:val="28"/>
      <w:szCs w:val="20"/>
    </w:rPr>
  </w:style>
  <w:style w:type="paragraph" w:customStyle="1" w:styleId="42">
    <w:name w:val="4"/>
    <w:basedOn w:val="a3"/>
    <w:next w:val="ae"/>
    <w:qFormat/>
    <w:pPr>
      <w:spacing w:line="480" w:lineRule="auto"/>
      <w:ind w:firstLine="570"/>
    </w:pPr>
    <w:rPr>
      <w:rFonts w:ascii="Times New Roman" w:hAnsi="Times New Roman"/>
      <w:sz w:val="28"/>
      <w:szCs w:val="20"/>
    </w:rPr>
  </w:style>
  <w:style w:type="paragraph" w:customStyle="1" w:styleId="34">
    <w:name w:val="3"/>
    <w:basedOn w:val="a3"/>
    <w:next w:val="a8"/>
    <w:qFormat/>
    <w:pPr>
      <w:ind w:firstLine="420"/>
    </w:pPr>
    <w:rPr>
      <w:rFonts w:ascii="Times New Roman" w:hAnsi="Times New Roman"/>
      <w:szCs w:val="20"/>
    </w:rPr>
  </w:style>
  <w:style w:type="paragraph" w:customStyle="1" w:styleId="27">
    <w:name w:val="2"/>
    <w:basedOn w:val="a3"/>
    <w:next w:val="ae"/>
    <w:qFormat/>
    <w:pPr>
      <w:spacing w:line="480" w:lineRule="auto"/>
      <w:ind w:firstLine="570"/>
    </w:pPr>
    <w:rPr>
      <w:rFonts w:ascii="Times New Roman" w:hAnsi="Times New Roman"/>
      <w:sz w:val="28"/>
      <w:szCs w:val="20"/>
    </w:rPr>
  </w:style>
  <w:style w:type="paragraph" w:customStyle="1" w:styleId="15">
    <w:name w:val="1"/>
    <w:basedOn w:val="a3"/>
    <w:next w:val="33"/>
    <w:qFormat/>
    <w:pPr>
      <w:spacing w:line="360" w:lineRule="exact"/>
      <w:ind w:firstLineChars="200" w:firstLine="560"/>
    </w:pPr>
    <w:rPr>
      <w:rFonts w:ascii="宋体" w:hAnsi="宋体"/>
      <w:sz w:val="28"/>
      <w:szCs w:val="24"/>
    </w:rPr>
  </w:style>
  <w:style w:type="paragraph" w:customStyle="1" w:styleId="16">
    <w:name w:val="菲页1"/>
    <w:basedOn w:val="21"/>
    <w:qFormat/>
    <w:pPr>
      <w:keepLines/>
      <w:widowControl/>
      <w:spacing w:before="260" w:after="260" w:line="416" w:lineRule="auto"/>
      <w:ind w:firstLineChars="0" w:firstLine="0"/>
      <w:jc w:val="center"/>
    </w:pPr>
    <w:rPr>
      <w:rFonts w:ascii="黑体"/>
      <w:b w:val="0"/>
      <w:bCs w:val="0"/>
      <w:kern w:val="0"/>
      <w:sz w:val="52"/>
    </w:rPr>
  </w:style>
  <w:style w:type="paragraph" w:customStyle="1" w:styleId="Char30">
    <w:name w:val="Char3"/>
    <w:basedOn w:val="a3"/>
    <w:qFormat/>
    <w:rPr>
      <w:rFonts w:ascii="Times New Roman" w:hAnsi="Times New Roman"/>
      <w:szCs w:val="24"/>
    </w:rPr>
  </w:style>
  <w:style w:type="paragraph" w:customStyle="1" w:styleId="CharCharCharChar1">
    <w:name w:val="Char Char Char Char1"/>
    <w:basedOn w:val="a3"/>
    <w:qFormat/>
    <w:rPr>
      <w:rFonts w:ascii="Times New Roman" w:hAnsi="Times New Roman"/>
      <w:szCs w:val="24"/>
    </w:rPr>
  </w:style>
  <w:style w:type="paragraph" w:customStyle="1" w:styleId="Char20">
    <w:name w:val="Char2"/>
    <w:basedOn w:val="a3"/>
    <w:qFormat/>
    <w:rPr>
      <w:rFonts w:ascii="Times New Roman" w:hAnsi="Times New Roman"/>
      <w:szCs w:val="24"/>
    </w:rPr>
  </w:style>
  <w:style w:type="paragraph" w:styleId="aff1">
    <w:name w:val="List Paragraph"/>
    <w:basedOn w:val="a3"/>
    <w:uiPriority w:val="34"/>
    <w:qFormat/>
    <w:pPr>
      <w:ind w:firstLineChars="200" w:firstLine="420"/>
    </w:pPr>
  </w:style>
  <w:style w:type="character" w:customStyle="1" w:styleId="CharChar">
    <w:name w:val="表中文字 Char Char"/>
    <w:qFormat/>
    <w:rPr>
      <w:rFonts w:eastAsia="宋体"/>
      <w:kern w:val="2"/>
      <w:sz w:val="21"/>
      <w:lang w:val="en-US" w:eastAsia="zh-CN" w:bidi="ar-SA"/>
    </w:rPr>
  </w:style>
  <w:style w:type="character" w:customStyle="1" w:styleId="CharChar1">
    <w:name w:val="Char Char1"/>
    <w:qFormat/>
    <w:rPr>
      <w:rFonts w:eastAsia="宋体"/>
      <w:b/>
      <w:kern w:val="2"/>
      <w:sz w:val="24"/>
      <w:lang w:val="en-US" w:eastAsia="zh-CN" w:bidi="ar-SA"/>
    </w:rPr>
  </w:style>
  <w:style w:type="character" w:customStyle="1" w:styleId="CharChar10">
    <w:name w:val="表中文字 Char Char1"/>
    <w:qFormat/>
    <w:rPr>
      <w:rFonts w:eastAsia="宋体"/>
      <w:kern w:val="2"/>
      <w:sz w:val="21"/>
      <w:lang w:val="en-US" w:eastAsia="zh-CN" w:bidi="ar-SA"/>
    </w:rPr>
  </w:style>
  <w:style w:type="paragraph" w:customStyle="1" w:styleId="Blockquote">
    <w:name w:val="Blockquote"/>
    <w:basedOn w:val="a3"/>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Char10">
    <w:name w:val="Char1"/>
    <w:basedOn w:val="a3"/>
    <w:qFormat/>
    <w:rPr>
      <w:rFonts w:ascii="Times New Roman" w:hAnsi="Times New Roman"/>
      <w:szCs w:val="24"/>
    </w:rPr>
  </w:style>
  <w:style w:type="character" w:customStyle="1" w:styleId="3CharCharCharCharCharCharCharCharCharCharCharCharCharCharCharCharChar">
    <w:name w:val="标题 3 Char Char Char Char Char Char Char Char Char Char Char Char Char Char Char Char Char"/>
    <w:qFormat/>
    <w:rPr>
      <w:rFonts w:eastAsia="宋体"/>
      <w:b/>
      <w:sz w:val="32"/>
      <w:lang w:val="en-US" w:eastAsia="zh-CN" w:bidi="ar-SA"/>
    </w:rPr>
  </w:style>
  <w:style w:type="character" w:customStyle="1" w:styleId="CharChar3">
    <w:name w:val="Char Char3"/>
    <w:qFormat/>
    <w:locked/>
    <w:rPr>
      <w:rFonts w:eastAsia="宋体"/>
      <w:b/>
      <w:kern w:val="2"/>
      <w:sz w:val="24"/>
      <w:lang w:val="en-US" w:eastAsia="zh-CN" w:bidi="ar-SA"/>
    </w:rPr>
  </w:style>
  <w:style w:type="paragraph" w:customStyle="1" w:styleId="ParaCharCharCharChar">
    <w:name w:val="默认段落字体 Para Char Char Char Char"/>
    <w:basedOn w:val="a3"/>
    <w:qFormat/>
    <w:rPr>
      <w:rFonts w:ascii="Times New Roman" w:hAnsi="Times New Roman"/>
      <w:szCs w:val="24"/>
    </w:rPr>
  </w:style>
  <w:style w:type="character" w:customStyle="1" w:styleId="1Char0">
    <w:name w:val="(1) Char"/>
    <w:link w:val="1"/>
    <w:qFormat/>
    <w:locked/>
    <w:rPr>
      <w:rFonts w:ascii="宋体" w:hAnsi="宋体"/>
      <w:szCs w:val="24"/>
    </w:rPr>
  </w:style>
  <w:style w:type="paragraph" w:customStyle="1" w:styleId="1">
    <w:name w:val="(1)"/>
    <w:basedOn w:val="a3"/>
    <w:link w:val="1Char0"/>
    <w:qFormat/>
    <w:pPr>
      <w:numPr>
        <w:ilvl w:val="3"/>
        <w:numId w:val="8"/>
      </w:numPr>
      <w:adjustRightInd w:val="0"/>
      <w:spacing w:line="360" w:lineRule="atLeast"/>
    </w:pPr>
    <w:rPr>
      <w:rFonts w:ascii="宋体" w:hAnsi="宋体"/>
      <w:szCs w:val="24"/>
    </w:rPr>
  </w:style>
  <w:style w:type="character" w:customStyle="1" w:styleId="contentgg">
    <w:name w:val="content_gg"/>
    <w:basedOn w:val="a4"/>
    <w:qFormat/>
  </w:style>
  <w:style w:type="character" w:customStyle="1" w:styleId="d1">
    <w:name w:val="d1"/>
    <w:qFormat/>
    <w:rPr>
      <w:rFonts w:ascii="ˎ̥" w:hAnsi="ˎ̥" w:hint="default"/>
      <w:color w:val="5C5C5C"/>
      <w:sz w:val="21"/>
      <w:u w:val="none"/>
    </w:rPr>
  </w:style>
  <w:style w:type="paragraph" w:customStyle="1" w:styleId="17">
    <w:name w:val="纯文本1"/>
    <w:basedOn w:val="a3"/>
    <w:qFormat/>
    <w:pPr>
      <w:autoSpaceDE w:val="0"/>
      <w:autoSpaceDN w:val="0"/>
      <w:adjustRightInd w:val="0"/>
      <w:spacing w:line="288" w:lineRule="auto"/>
      <w:textAlignment w:val="baseline"/>
    </w:pPr>
    <w:rPr>
      <w:rFonts w:ascii="Times New Roman" w:hAnsi="Times New Roman"/>
      <w:kern w:val="0"/>
      <w:sz w:val="24"/>
      <w:szCs w:val="20"/>
    </w:rPr>
  </w:style>
  <w:style w:type="paragraph" w:customStyle="1" w:styleId="aff2">
    <w:name w:val="表格文字"/>
    <w:basedOn w:val="a3"/>
    <w:qFormat/>
    <w:pPr>
      <w:adjustRightInd w:val="0"/>
      <w:spacing w:line="360" w:lineRule="auto"/>
      <w:ind w:firstLineChars="200" w:firstLine="200"/>
    </w:pPr>
    <w:rPr>
      <w:rFonts w:ascii="Times New Roman" w:hAnsi="Times New Roman"/>
      <w:sz w:val="24"/>
      <w:szCs w:val="24"/>
    </w:rPr>
  </w:style>
  <w:style w:type="paragraph" w:customStyle="1" w:styleId="53">
    <w:name w:val="标题5，章标题3"/>
    <w:basedOn w:val="30"/>
    <w:next w:val="a3"/>
    <w:qFormat/>
    <w:pPr>
      <w:widowControl/>
      <w:tabs>
        <w:tab w:val="left" w:pos="360"/>
      </w:tabs>
      <w:spacing w:before="240" w:after="260"/>
      <w:ind w:left="360" w:hangingChars="200" w:hanging="360"/>
      <w:jc w:val="left"/>
      <w:outlineLvl w:val="4"/>
    </w:pPr>
    <w:rPr>
      <w:bCs/>
      <w:spacing w:val="20"/>
      <w:sz w:val="28"/>
      <w:szCs w:val="32"/>
    </w:rPr>
  </w:style>
  <w:style w:type="paragraph" w:customStyle="1" w:styleId="aff3">
    <w:name w:val="其他"/>
    <w:basedOn w:val="a3"/>
    <w:qFormat/>
    <w:pPr>
      <w:spacing w:line="360" w:lineRule="auto"/>
      <w:ind w:firstLineChars="200" w:firstLine="482"/>
    </w:pPr>
    <w:rPr>
      <w:rFonts w:ascii="宋体" w:hAnsi="宋体"/>
      <w:b/>
      <w:sz w:val="24"/>
      <w:szCs w:val="24"/>
    </w:rPr>
  </w:style>
  <w:style w:type="paragraph" w:customStyle="1" w:styleId="4">
    <w:name w:val="标题4"/>
    <w:basedOn w:val="40"/>
    <w:qFormat/>
    <w:pPr>
      <w:widowControl/>
      <w:numPr>
        <w:ilvl w:val="3"/>
        <w:numId w:val="9"/>
      </w:numPr>
      <w:autoSpaceDE w:val="0"/>
      <w:autoSpaceDN w:val="0"/>
      <w:adjustRightInd w:val="0"/>
      <w:spacing w:before="120" w:after="120" w:line="376" w:lineRule="auto"/>
      <w:jc w:val="left"/>
    </w:pPr>
    <w:rPr>
      <w:rFonts w:eastAsia="黑体"/>
      <w:b w:val="0"/>
      <w:bCs/>
      <w:sz w:val="28"/>
      <w:szCs w:val="28"/>
    </w:rPr>
  </w:style>
  <w:style w:type="character" w:customStyle="1" w:styleId="18">
    <w:name w:val="表号1"/>
    <w:qFormat/>
    <w:rPr>
      <w:rFonts w:hAnsi="宋体"/>
      <w:sz w:val="24"/>
    </w:rPr>
  </w:style>
  <w:style w:type="paragraph" w:customStyle="1" w:styleId="1CharCharCharCharCharCharChar">
    <w:name w:val="我的表文字1 Char Char Char Char Char Char Char"/>
    <w:basedOn w:val="a3"/>
    <w:qFormat/>
    <w:pPr>
      <w:adjustRightInd w:val="0"/>
      <w:spacing w:line="240" w:lineRule="atLeast"/>
      <w:ind w:left="-64" w:right="-83"/>
      <w:jc w:val="center"/>
    </w:pPr>
    <w:rPr>
      <w:rFonts w:ascii="宋体" w:hAnsi="Times New Roman"/>
      <w:sz w:val="24"/>
      <w:szCs w:val="24"/>
    </w:rPr>
  </w:style>
  <w:style w:type="paragraph" w:customStyle="1" w:styleId="aff4">
    <w:name w:val="正文－项目编号"/>
    <w:basedOn w:val="a3"/>
    <w:qFormat/>
    <w:pPr>
      <w:tabs>
        <w:tab w:val="left" w:pos="420"/>
        <w:tab w:val="left" w:pos="2280"/>
      </w:tabs>
      <w:adjustRightInd w:val="0"/>
      <w:snapToGrid w:val="0"/>
      <w:spacing w:line="336" w:lineRule="auto"/>
      <w:ind w:left="420" w:hanging="420"/>
      <w:jc w:val="left"/>
    </w:pPr>
    <w:rPr>
      <w:rFonts w:ascii="宋体" w:hAnsi="Times New Roman"/>
      <w:sz w:val="24"/>
      <w:szCs w:val="24"/>
    </w:rPr>
  </w:style>
  <w:style w:type="paragraph" w:customStyle="1" w:styleId="1CharCharCharCharCharCharCharChar">
    <w:name w:val="我的表文字1 Char Char Char Char Char Char Char Char"/>
    <w:basedOn w:val="a3"/>
    <w:qFormat/>
    <w:pPr>
      <w:adjustRightInd w:val="0"/>
      <w:spacing w:line="240" w:lineRule="atLeast"/>
      <w:ind w:left="-64" w:right="-83"/>
      <w:jc w:val="center"/>
    </w:pPr>
    <w:rPr>
      <w:rFonts w:ascii="宋体" w:hAnsi="Times New Roman"/>
      <w:sz w:val="24"/>
      <w:szCs w:val="24"/>
    </w:rPr>
  </w:style>
  <w:style w:type="paragraph" w:customStyle="1" w:styleId="28">
    <w:name w:val="我的表文字2"/>
    <w:basedOn w:val="a3"/>
    <w:qFormat/>
    <w:pPr>
      <w:tabs>
        <w:tab w:val="left" w:pos="2280"/>
      </w:tabs>
      <w:adjustRightInd w:val="0"/>
      <w:spacing w:line="240" w:lineRule="atLeast"/>
      <w:jc w:val="left"/>
    </w:pPr>
    <w:rPr>
      <w:rFonts w:ascii="宋体" w:hAnsi="Times New Roman"/>
      <w:sz w:val="24"/>
      <w:szCs w:val="24"/>
    </w:rPr>
  </w:style>
  <w:style w:type="paragraph" w:customStyle="1" w:styleId="aff5">
    <w:name w:val="备注"/>
    <w:basedOn w:val="a3"/>
    <w:qFormat/>
    <w:pPr>
      <w:adjustRightInd w:val="0"/>
      <w:spacing w:line="336" w:lineRule="auto"/>
      <w:jc w:val="left"/>
    </w:pPr>
    <w:rPr>
      <w:rFonts w:ascii="宋体" w:hAnsi="Times New Roman"/>
      <w:sz w:val="20"/>
      <w:szCs w:val="24"/>
    </w:rPr>
  </w:style>
  <w:style w:type="paragraph" w:customStyle="1" w:styleId="29">
    <w:name w:val="表内文字2"/>
    <w:basedOn w:val="a3"/>
    <w:qFormat/>
    <w:pPr>
      <w:adjustRightInd w:val="0"/>
      <w:spacing w:line="240" w:lineRule="atLeast"/>
      <w:jc w:val="center"/>
    </w:pPr>
    <w:rPr>
      <w:rFonts w:ascii="宋体" w:hAnsi="Times New Roman"/>
      <w:sz w:val="24"/>
      <w:szCs w:val="24"/>
    </w:rPr>
  </w:style>
  <w:style w:type="paragraph" w:customStyle="1" w:styleId="19">
    <w:name w:val="表内文字1"/>
    <w:basedOn w:val="a3"/>
    <w:qFormat/>
    <w:pPr>
      <w:pBdr>
        <w:between w:val="single" w:sz="6" w:space="1" w:color="auto"/>
      </w:pBdr>
      <w:adjustRightInd w:val="0"/>
      <w:spacing w:line="240" w:lineRule="atLeast"/>
      <w:jc w:val="center"/>
    </w:pPr>
    <w:rPr>
      <w:rFonts w:ascii="宋体" w:hAnsi="Times New Roman"/>
      <w:sz w:val="24"/>
      <w:szCs w:val="24"/>
    </w:rPr>
  </w:style>
  <w:style w:type="paragraph" w:customStyle="1" w:styleId="CharCharCharChar0">
    <w:name w:val="正文－段内 Char Char Char Char"/>
    <w:basedOn w:val="a3"/>
    <w:qFormat/>
    <w:pPr>
      <w:adjustRightInd w:val="0"/>
      <w:snapToGrid w:val="0"/>
      <w:spacing w:line="336" w:lineRule="auto"/>
      <w:ind w:firstLineChars="200" w:firstLine="200"/>
    </w:pPr>
    <w:rPr>
      <w:rFonts w:ascii="宋体" w:hAnsi="Times New Roman"/>
      <w:sz w:val="24"/>
      <w:szCs w:val="24"/>
    </w:rPr>
  </w:style>
  <w:style w:type="paragraph" w:customStyle="1" w:styleId="1a">
    <w:name w:val="正文1"/>
    <w:basedOn w:val="a3"/>
    <w:qFormat/>
    <w:pPr>
      <w:tabs>
        <w:tab w:val="left" w:pos="525"/>
      </w:tabs>
      <w:spacing w:after="60" w:line="360" w:lineRule="auto"/>
      <w:ind w:leftChars="100" w:left="384" w:hanging="284"/>
      <w:outlineLvl w:val="6"/>
    </w:pPr>
    <w:rPr>
      <w:rFonts w:ascii="Times New Roman" w:hAnsi="Times New Roman"/>
      <w:sz w:val="24"/>
      <w:szCs w:val="24"/>
    </w:rPr>
  </w:style>
  <w:style w:type="paragraph" w:customStyle="1" w:styleId="aff6">
    <w:name w:val="正文(首行缩进)"/>
    <w:qFormat/>
    <w:pPr>
      <w:spacing w:line="420" w:lineRule="atLeast"/>
      <w:ind w:firstLineChars="200" w:firstLine="200"/>
      <w:jc w:val="both"/>
    </w:pPr>
    <w:rPr>
      <w:rFonts w:eastAsia="仿宋_GB2312"/>
      <w:spacing w:val="2"/>
      <w:kern w:val="24"/>
      <w:sz w:val="24"/>
    </w:rPr>
  </w:style>
  <w:style w:type="paragraph" w:customStyle="1" w:styleId="12192192">
    <w:name w:val="样式 样式 宋体 四号 行距: 最小值 12 磅 首行缩进:  1.92 字符 + 首行缩进:  1.92 字符"/>
    <w:basedOn w:val="a3"/>
    <w:qFormat/>
    <w:pPr>
      <w:widowControl/>
      <w:spacing w:line="360" w:lineRule="auto"/>
      <w:ind w:firstLineChars="200" w:firstLine="200"/>
    </w:pPr>
    <w:rPr>
      <w:rFonts w:ascii="宋体" w:hAnsi="宋体"/>
      <w:sz w:val="24"/>
      <w:szCs w:val="24"/>
    </w:rPr>
  </w:style>
  <w:style w:type="paragraph" w:customStyle="1" w:styleId="1b">
    <w:name w:val="缺省文本:1"/>
    <w:basedOn w:val="a3"/>
    <w:qFormat/>
    <w:pPr>
      <w:autoSpaceDE w:val="0"/>
      <w:autoSpaceDN w:val="0"/>
      <w:adjustRightInd w:val="0"/>
      <w:spacing w:line="400" w:lineRule="exact"/>
      <w:ind w:firstLine="539"/>
    </w:pPr>
    <w:rPr>
      <w:rFonts w:ascii="Times New Roman" w:hAnsi="Times New Roman"/>
      <w:sz w:val="24"/>
      <w:szCs w:val="24"/>
    </w:rPr>
  </w:style>
  <w:style w:type="character" w:customStyle="1" w:styleId="aff7">
    <w:name w:val="部分标题"/>
    <w:qFormat/>
    <w:rPr>
      <w:rFonts w:ascii="Arial" w:eastAsia="宋体" w:hAnsi="Arial"/>
      <w:b/>
      <w:kern w:val="32"/>
      <w:sz w:val="24"/>
      <w:lang w:val="en-US" w:eastAsia="zh-CN"/>
    </w:rPr>
  </w:style>
  <w:style w:type="paragraph" w:customStyle="1" w:styleId="-0">
    <w:name w:val="标书-正文"/>
    <w:basedOn w:val="a3"/>
    <w:qFormat/>
    <w:pPr>
      <w:spacing w:before="100" w:beforeAutospacing="1" w:afterAutospacing="1" w:line="300" w:lineRule="auto"/>
      <w:ind w:firstLineChars="200" w:firstLine="200"/>
      <w:jc w:val="left"/>
    </w:pPr>
    <w:rPr>
      <w:rFonts w:ascii="Times New Roman" w:hAnsi="Times New Roman" w:cs="宋体"/>
      <w:color w:val="000000"/>
      <w:sz w:val="24"/>
      <w:szCs w:val="24"/>
    </w:rPr>
  </w:style>
  <w:style w:type="paragraph" w:customStyle="1" w:styleId="-1">
    <w:name w:val="样式 标书-正文"/>
    <w:basedOn w:val="-0"/>
    <w:qFormat/>
    <w:pPr>
      <w:ind w:firstLine="480"/>
    </w:pPr>
    <w:rPr>
      <w:szCs w:val="20"/>
    </w:rPr>
  </w:style>
  <w:style w:type="paragraph" w:customStyle="1" w:styleId="-10">
    <w:name w:val="标书-标题1"/>
    <w:basedOn w:val="11"/>
    <w:qFormat/>
    <w:pPr>
      <w:keepNext w:val="0"/>
      <w:keepLines w:val="0"/>
      <w:widowControl/>
      <w:tabs>
        <w:tab w:val="left" w:pos="432"/>
      </w:tabs>
      <w:spacing w:before="100" w:beforeAutospacing="1" w:after="100" w:afterAutospacing="1" w:line="240" w:lineRule="auto"/>
      <w:ind w:left="432" w:hanging="432"/>
      <w:jc w:val="center"/>
    </w:pPr>
    <w:rPr>
      <w:rFonts w:cs="宋体"/>
      <w:sz w:val="28"/>
      <w:szCs w:val="28"/>
    </w:rPr>
  </w:style>
  <w:style w:type="paragraph" w:customStyle="1" w:styleId="-2">
    <w:name w:val="标书-标题2"/>
    <w:basedOn w:val="21"/>
    <w:qFormat/>
    <w:pPr>
      <w:keepLines/>
      <w:widowControl/>
      <w:spacing w:before="100" w:beforeAutospacing="1" w:after="100" w:afterAutospacing="1" w:line="335" w:lineRule="atLeast"/>
      <w:ind w:firstLineChars="0" w:firstLine="0"/>
      <w:jc w:val="left"/>
    </w:pPr>
    <w:rPr>
      <w:rFonts w:ascii="Times New Roman" w:hAnsi="Times New Roman" w:cs="宋体"/>
      <w:b w:val="0"/>
      <w:color w:val="000000"/>
      <w:szCs w:val="24"/>
    </w:rPr>
  </w:style>
  <w:style w:type="paragraph" w:customStyle="1" w:styleId="-">
    <w:name w:val="标书-编号"/>
    <w:basedOn w:val="21"/>
    <w:qFormat/>
    <w:pPr>
      <w:keepLines/>
      <w:widowControl/>
      <w:numPr>
        <w:numId w:val="10"/>
      </w:numPr>
      <w:spacing w:line="300" w:lineRule="auto"/>
      <w:ind w:firstLineChars="0" w:firstLine="0"/>
      <w:jc w:val="left"/>
    </w:pPr>
    <w:rPr>
      <w:rFonts w:ascii="Times New Roman" w:hAnsi="Times New Roman" w:cs="宋体"/>
      <w:b w:val="0"/>
      <w:color w:val="000000"/>
      <w:szCs w:val="24"/>
    </w:rPr>
  </w:style>
  <w:style w:type="paragraph" w:customStyle="1" w:styleId="10">
    <w:name w:val="样式 标题1"/>
    <w:basedOn w:val="a1"/>
    <w:qFormat/>
    <w:pPr>
      <w:numPr>
        <w:numId w:val="11"/>
      </w:numPr>
      <w:tabs>
        <w:tab w:val="clear" w:pos="620"/>
      </w:tabs>
      <w:spacing w:before="360" w:after="360" w:line="360" w:lineRule="auto"/>
    </w:pPr>
    <w:rPr>
      <w:rFonts w:ascii="Times New Roman" w:eastAsia="黑体" w:hAnsi="Times New Roman"/>
      <w:b w:val="0"/>
      <w:sz w:val="36"/>
    </w:rPr>
  </w:style>
  <w:style w:type="paragraph" w:customStyle="1" w:styleId="2a">
    <w:name w:val="样式 标题2"/>
    <w:basedOn w:val="11"/>
    <w:qFormat/>
    <w:pPr>
      <w:tabs>
        <w:tab w:val="left" w:pos="432"/>
      </w:tabs>
      <w:spacing w:before="360" w:after="360"/>
      <w:ind w:left="432" w:hanging="432"/>
      <w:jc w:val="left"/>
    </w:pPr>
    <w:rPr>
      <w:rFonts w:eastAsia="黑体"/>
      <w:b w:val="0"/>
      <w:bCs/>
      <w:spacing w:val="24"/>
      <w:szCs w:val="44"/>
    </w:rPr>
  </w:style>
  <w:style w:type="paragraph" w:customStyle="1" w:styleId="2b">
    <w:name w:val="样式 标题 2"/>
    <w:basedOn w:val="21"/>
    <w:qFormat/>
    <w:pPr>
      <w:keepLines/>
      <w:widowControl/>
      <w:tabs>
        <w:tab w:val="left" w:pos="576"/>
      </w:tabs>
      <w:spacing w:before="240" w:after="240" w:line="360" w:lineRule="auto"/>
      <w:ind w:left="576" w:firstLineChars="0" w:hanging="576"/>
      <w:jc w:val="left"/>
    </w:pPr>
    <w:rPr>
      <w:rFonts w:ascii="Times New Roman" w:eastAsia="黑体" w:hAnsi="Times New Roman"/>
      <w:b w:val="0"/>
      <w:sz w:val="30"/>
      <w:szCs w:val="32"/>
    </w:rPr>
  </w:style>
  <w:style w:type="paragraph" w:customStyle="1" w:styleId="aff8">
    <w:name w:val="正文小标题"/>
    <w:basedOn w:val="a3"/>
    <w:qFormat/>
    <w:pPr>
      <w:tabs>
        <w:tab w:val="left" w:pos="425"/>
      </w:tabs>
      <w:overflowPunct w:val="0"/>
      <w:autoSpaceDE w:val="0"/>
      <w:autoSpaceDN w:val="0"/>
      <w:adjustRightInd w:val="0"/>
      <w:spacing w:line="360" w:lineRule="auto"/>
      <w:ind w:left="425" w:hanging="425"/>
    </w:pPr>
    <w:rPr>
      <w:rFonts w:ascii="仿宋_GB2312" w:hAnsi="Arial"/>
      <w:sz w:val="24"/>
      <w:szCs w:val="24"/>
    </w:rPr>
  </w:style>
  <w:style w:type="paragraph" w:customStyle="1" w:styleId="aff9">
    <w:name w:val="标准"/>
    <w:basedOn w:val="a3"/>
    <w:qFormat/>
    <w:pPr>
      <w:adjustRightInd w:val="0"/>
      <w:spacing w:line="312" w:lineRule="atLeast"/>
      <w:jc w:val="center"/>
    </w:pPr>
    <w:rPr>
      <w:rFonts w:ascii="Times New Roman" w:hAnsi="Times New Roman"/>
      <w:sz w:val="28"/>
      <w:szCs w:val="24"/>
    </w:rPr>
  </w:style>
  <w:style w:type="paragraph" w:customStyle="1" w:styleId="affa">
    <w:name w:val="表格文字（大）"/>
    <w:basedOn w:val="a3"/>
    <w:qFormat/>
    <w:pPr>
      <w:spacing w:before="20" w:after="20"/>
    </w:pPr>
    <w:rPr>
      <w:rFonts w:ascii="Century Gothic" w:hAnsi="Century Gothic"/>
      <w:sz w:val="24"/>
      <w:szCs w:val="24"/>
    </w:rPr>
  </w:style>
  <w:style w:type="character" w:customStyle="1" w:styleId="32Char">
    <w:name w:val="样式 标题 3 + 首行缩进:  2 字符 Char"/>
    <w:qFormat/>
    <w:rPr>
      <w:rFonts w:eastAsia="黑体" w:cs="宋体"/>
      <w:b/>
      <w:bCs/>
      <w:kern w:val="2"/>
      <w:sz w:val="21"/>
      <w:szCs w:val="32"/>
      <w:lang w:val="en-US" w:eastAsia="zh-CN" w:bidi="ar-SA"/>
    </w:rPr>
  </w:style>
  <w:style w:type="paragraph" w:customStyle="1" w:styleId="affb">
    <w:name w:val="表格标题"/>
    <w:basedOn w:val="a3"/>
    <w:qFormat/>
    <w:pPr>
      <w:wordWrap w:val="0"/>
      <w:ind w:leftChars="-256" w:left="-537" w:hanging="1"/>
      <w:jc w:val="center"/>
    </w:pPr>
    <w:rPr>
      <w:rFonts w:ascii="Times New Roman" w:hAnsi="Times New Roman"/>
      <w:szCs w:val="24"/>
    </w:rPr>
  </w:style>
  <w:style w:type="paragraph" w:customStyle="1" w:styleId="A05">
    <w:name w:val="样式 标题A + 段后: 0.5 行"/>
    <w:basedOn w:val="a3"/>
    <w:qFormat/>
    <w:pPr>
      <w:spacing w:before="120" w:after="50" w:line="360" w:lineRule="auto"/>
      <w:jc w:val="center"/>
    </w:pPr>
    <w:rPr>
      <w:rFonts w:ascii="Times New Roman" w:eastAsia="黑体" w:hAnsi="Times New Roman" w:cs="宋体"/>
      <w:b/>
      <w:sz w:val="24"/>
      <w:szCs w:val="24"/>
    </w:rPr>
  </w:style>
  <w:style w:type="paragraph" w:customStyle="1" w:styleId="420">
    <w:name w:val="样式 标题 4 + 首行缩进:  2 字符"/>
    <w:basedOn w:val="40"/>
    <w:qFormat/>
    <w:pPr>
      <w:widowControl/>
      <w:tabs>
        <w:tab w:val="left" w:pos="360"/>
        <w:tab w:val="left" w:pos="864"/>
      </w:tabs>
      <w:spacing w:line="376" w:lineRule="auto"/>
      <w:ind w:left="864" w:hanging="144"/>
      <w:jc w:val="left"/>
    </w:pPr>
    <w:rPr>
      <w:rFonts w:ascii="Times New Roman" w:hAnsi="Times New Roman" w:cs="宋体"/>
      <w:bCs/>
      <w:szCs w:val="28"/>
    </w:rPr>
  </w:style>
  <w:style w:type="paragraph" w:customStyle="1" w:styleId="320">
    <w:name w:val="样式 样式 标题 3 + 首行缩进:  2 字符 + (符号) 宋体 黑色"/>
    <w:basedOn w:val="a3"/>
    <w:qFormat/>
    <w:pPr>
      <w:spacing w:before="120" w:after="120" w:line="360" w:lineRule="auto"/>
      <w:jc w:val="left"/>
      <w:outlineLvl w:val="2"/>
    </w:pPr>
    <w:rPr>
      <w:rFonts w:ascii="Times New Roman" w:eastAsia="黑体" w:hAnsi="Times New Roman" w:cs="宋体"/>
      <w:color w:val="000000"/>
      <w:szCs w:val="24"/>
    </w:rPr>
  </w:style>
  <w:style w:type="paragraph" w:customStyle="1" w:styleId="2c">
    <w:name w:val="样式 标题 2 + 非加粗"/>
    <w:basedOn w:val="21"/>
    <w:qFormat/>
    <w:pPr>
      <w:keepLines/>
      <w:widowControl/>
      <w:tabs>
        <w:tab w:val="left" w:pos="360"/>
        <w:tab w:val="left" w:pos="1080"/>
      </w:tabs>
      <w:spacing w:before="60" w:after="60" w:line="360" w:lineRule="auto"/>
      <w:jc w:val="left"/>
    </w:pPr>
    <w:rPr>
      <w:rFonts w:ascii="Times New Roman" w:eastAsia="黑体" w:hAnsi="Times New Roman"/>
      <w:b w:val="0"/>
      <w:szCs w:val="32"/>
    </w:rPr>
  </w:style>
  <w:style w:type="paragraph" w:customStyle="1" w:styleId="1c">
    <w:name w:val="样式 标题 1 + 非加粗"/>
    <w:basedOn w:val="11"/>
    <w:qFormat/>
    <w:pPr>
      <w:keepNext w:val="0"/>
      <w:keepLines w:val="0"/>
      <w:tabs>
        <w:tab w:val="left" w:pos="567"/>
        <w:tab w:val="left" w:pos="1440"/>
      </w:tabs>
      <w:snapToGrid w:val="0"/>
      <w:spacing w:before="340" w:after="120"/>
      <w:jc w:val="center"/>
    </w:pPr>
    <w:rPr>
      <w:rFonts w:eastAsia="黑体"/>
      <w:b w:val="0"/>
      <w:bCs/>
      <w:color w:val="000000"/>
      <w:sz w:val="30"/>
      <w:szCs w:val="24"/>
    </w:rPr>
  </w:style>
  <w:style w:type="paragraph" w:customStyle="1" w:styleId="affc">
    <w:name w:val="表头"/>
    <w:basedOn w:val="a3"/>
    <w:qFormat/>
    <w:pPr>
      <w:spacing w:line="360" w:lineRule="auto"/>
      <w:ind w:firstLineChars="225" w:firstLine="540"/>
    </w:pPr>
    <w:rPr>
      <w:rFonts w:ascii="仿宋" w:eastAsia="仿宋" w:hAnsi="仿宋"/>
      <w:sz w:val="24"/>
      <w:szCs w:val="24"/>
    </w:rPr>
  </w:style>
  <w:style w:type="paragraph" w:customStyle="1" w:styleId="affd">
    <w:name w:val="编号正文"/>
    <w:basedOn w:val="a3"/>
    <w:qFormat/>
    <w:pPr>
      <w:spacing w:line="360" w:lineRule="auto"/>
      <w:ind w:firstLine="240"/>
    </w:pPr>
    <w:rPr>
      <w:rFonts w:ascii="宋体" w:hAnsi="宋体"/>
      <w:sz w:val="24"/>
      <w:szCs w:val="24"/>
    </w:rPr>
  </w:style>
  <w:style w:type="paragraph" w:customStyle="1" w:styleId="GB2312">
    <w:name w:val="正文 + 仿宋_GB2312"/>
    <w:basedOn w:val="a3"/>
    <w:qFormat/>
    <w:pPr>
      <w:spacing w:line="400" w:lineRule="exact"/>
      <w:ind w:firstLine="392"/>
    </w:pPr>
    <w:rPr>
      <w:rFonts w:ascii="仿宋_GB2312" w:eastAsia="仿宋_GB2312" w:hAnsi="仿宋"/>
      <w:bCs/>
      <w:sz w:val="24"/>
      <w:szCs w:val="24"/>
    </w:rPr>
  </w:style>
  <w:style w:type="paragraph" w:customStyle="1" w:styleId="2">
    <w:name w:val="条目2"/>
    <w:basedOn w:val="a3"/>
    <w:qFormat/>
    <w:pPr>
      <w:numPr>
        <w:numId w:val="12"/>
      </w:numPr>
      <w:overflowPunct w:val="0"/>
      <w:autoSpaceDE w:val="0"/>
      <w:autoSpaceDN w:val="0"/>
      <w:adjustRightInd w:val="0"/>
      <w:snapToGrid w:val="0"/>
      <w:spacing w:beforeLines="100" w:before="312" w:afterAutospacing="1"/>
    </w:pPr>
    <w:rPr>
      <w:rFonts w:ascii="宋体" w:hAnsi="宋体"/>
      <w:sz w:val="24"/>
      <w:lang w:val="fr-FR"/>
    </w:rPr>
  </w:style>
  <w:style w:type="paragraph" w:customStyle="1" w:styleId="43">
    <w:name w:val="样式4"/>
    <w:basedOn w:val="a3"/>
    <w:next w:val="11"/>
    <w:qFormat/>
    <w:pPr>
      <w:spacing w:line="360" w:lineRule="auto"/>
      <w:ind w:left="480"/>
    </w:pPr>
    <w:rPr>
      <w:rFonts w:ascii="Times New Roman" w:hAnsi="Times New Roman"/>
      <w:sz w:val="24"/>
      <w:szCs w:val="24"/>
    </w:rPr>
  </w:style>
  <w:style w:type="character" w:customStyle="1" w:styleId="Chare">
    <w:name w:val="小标题 Char"/>
    <w:qFormat/>
    <w:rPr>
      <w:rFonts w:ascii="仿宋_GB2312" w:eastAsia="仿宋_GB2312" w:hAnsi="华文细黑"/>
      <w:b/>
      <w:bCs/>
      <w:sz w:val="28"/>
      <w:szCs w:val="28"/>
      <w:lang w:val="en-US" w:eastAsia="zh-CN" w:bidi="ar-SA"/>
    </w:rPr>
  </w:style>
  <w:style w:type="paragraph" w:customStyle="1" w:styleId="affe">
    <w:name w:val="方案正文"/>
    <w:basedOn w:val="a3"/>
    <w:qFormat/>
    <w:pPr>
      <w:spacing w:line="360" w:lineRule="auto"/>
      <w:ind w:firstLineChars="200" w:firstLine="200"/>
    </w:pPr>
    <w:rPr>
      <w:rFonts w:ascii="宋体" w:hAnsi="宋体"/>
      <w:sz w:val="24"/>
      <w:szCs w:val="24"/>
    </w:rPr>
  </w:style>
  <w:style w:type="paragraph" w:customStyle="1" w:styleId="afff">
    <w:name w:val="表格"/>
    <w:next w:val="a3"/>
    <w:qFormat/>
    <w:rPr>
      <w:kern w:val="2"/>
      <w:sz w:val="24"/>
      <w:szCs w:val="24"/>
    </w:rPr>
  </w:style>
  <w:style w:type="paragraph" w:customStyle="1" w:styleId="afff0">
    <w:name w:val="图"/>
    <w:next w:val="a3"/>
    <w:qFormat/>
    <w:pPr>
      <w:jc w:val="center"/>
    </w:pPr>
    <w:rPr>
      <w:kern w:val="2"/>
      <w:sz w:val="24"/>
      <w:szCs w:val="24"/>
    </w:rPr>
  </w:style>
  <w:style w:type="paragraph" w:customStyle="1" w:styleId="120">
    <w:name w:val="样式 目录 1 + 首行缩进:  2 字符"/>
    <w:basedOn w:val="12"/>
    <w:qFormat/>
    <w:pPr>
      <w:spacing w:line="360" w:lineRule="auto"/>
      <w:jc w:val="left"/>
    </w:pPr>
    <w:rPr>
      <w:rFonts w:cs="宋体"/>
      <w:sz w:val="24"/>
    </w:rPr>
  </w:style>
  <w:style w:type="paragraph" w:customStyle="1" w:styleId="321">
    <w:name w:val="样式 目录 3 + 首行缩进:  2 字符"/>
    <w:basedOn w:val="32"/>
    <w:qFormat/>
    <w:pPr>
      <w:tabs>
        <w:tab w:val="left" w:pos="2190"/>
        <w:tab w:val="right" w:leader="dot" w:pos="8834"/>
      </w:tabs>
      <w:spacing w:line="360" w:lineRule="auto"/>
      <w:ind w:leftChars="0" w:left="480" w:firstLineChars="200" w:firstLine="400"/>
      <w:jc w:val="left"/>
    </w:pPr>
    <w:rPr>
      <w:rFonts w:cs="宋体"/>
      <w:iCs/>
      <w:sz w:val="20"/>
    </w:rPr>
  </w:style>
  <w:style w:type="paragraph" w:customStyle="1" w:styleId="2d">
    <w:name w:val="样式 首行缩进:  2 字符"/>
    <w:basedOn w:val="a3"/>
    <w:qFormat/>
    <w:pPr>
      <w:spacing w:line="360" w:lineRule="auto"/>
      <w:ind w:firstLineChars="200" w:firstLine="480"/>
    </w:pPr>
    <w:rPr>
      <w:rFonts w:ascii="Times New Roman" w:hAnsi="Times New Roman" w:cs="宋体"/>
      <w:sz w:val="24"/>
      <w:szCs w:val="20"/>
    </w:rPr>
  </w:style>
  <w:style w:type="paragraph" w:customStyle="1" w:styleId="210">
    <w:name w:val="样式 首行缩进:  2 字符1"/>
    <w:basedOn w:val="a3"/>
    <w:qFormat/>
    <w:pPr>
      <w:spacing w:line="360" w:lineRule="auto"/>
      <w:ind w:firstLineChars="200" w:firstLine="480"/>
    </w:pPr>
    <w:rPr>
      <w:rFonts w:ascii="Times New Roman" w:hAnsi="Times New Roman" w:cs="宋体"/>
      <w:sz w:val="24"/>
      <w:szCs w:val="20"/>
    </w:rPr>
  </w:style>
  <w:style w:type="character" w:customStyle="1" w:styleId="CharChar30">
    <w:name w:val="表中文字 Char Char3"/>
    <w:qFormat/>
    <w:rPr>
      <w:rFonts w:eastAsia="宋体"/>
      <w:kern w:val="2"/>
      <w:sz w:val="21"/>
      <w:lang w:val="en-US" w:eastAsia="zh-CN" w:bidi="ar-SA"/>
    </w:rPr>
  </w:style>
  <w:style w:type="paragraph" w:customStyle="1" w:styleId="ParaCharCharCharCharCharCharChar">
    <w:name w:val="默认段落字体 Para Char Char Char Char Char Char Char"/>
    <w:basedOn w:val="aa"/>
    <w:qFormat/>
    <w:pPr>
      <w:adjustRightInd w:val="0"/>
      <w:spacing w:line="436" w:lineRule="exact"/>
      <w:ind w:left="357"/>
      <w:jc w:val="left"/>
      <w:outlineLvl w:val="3"/>
    </w:pPr>
    <w:rPr>
      <w:rFonts w:eastAsia="Times New Roman"/>
      <w:kern w:val="0"/>
      <w:sz w:val="20"/>
    </w:rPr>
  </w:style>
  <w:style w:type="paragraph" w:customStyle="1" w:styleId="1d">
    <w:name w:val="1."/>
    <w:basedOn w:val="a3"/>
    <w:qFormat/>
    <w:pPr>
      <w:tabs>
        <w:tab w:val="left" w:pos="0"/>
        <w:tab w:val="left" w:pos="426"/>
      </w:tabs>
      <w:adjustRightInd w:val="0"/>
      <w:snapToGrid w:val="0"/>
      <w:spacing w:before="120" w:after="120" w:line="400" w:lineRule="atLeast"/>
      <w:ind w:left="425" w:hanging="425"/>
      <w:jc w:val="center"/>
      <w:textAlignment w:val="baseline"/>
    </w:pPr>
    <w:rPr>
      <w:rFonts w:ascii="Arial" w:hAnsi="Arial"/>
      <w:b/>
      <w:bCs/>
      <w:kern w:val="0"/>
      <w:sz w:val="32"/>
      <w:szCs w:val="20"/>
    </w:rPr>
  </w:style>
  <w:style w:type="paragraph" w:customStyle="1" w:styleId="NewNew">
    <w:name w:val="正文 New New"/>
    <w:qFormat/>
    <w:pPr>
      <w:widowControl w:val="0"/>
      <w:jc w:val="both"/>
    </w:pPr>
    <w:rPr>
      <w:kern w:val="2"/>
      <w:sz w:val="21"/>
    </w:rPr>
  </w:style>
  <w:style w:type="character" w:customStyle="1" w:styleId="Char21">
    <w:name w:val="正文文本缩进 Char2"/>
    <w:uiPriority w:val="99"/>
    <w:qFormat/>
    <w:rPr>
      <w:rFonts w:eastAsia="宋体"/>
      <w:kern w:val="2"/>
      <w:sz w:val="21"/>
      <w:lang w:val="en-US" w:eastAsia="zh-CN"/>
    </w:rPr>
  </w:style>
  <w:style w:type="character" w:customStyle="1" w:styleId="Char11">
    <w:name w:val="正文文本缩进 Char1"/>
    <w:qFormat/>
    <w:rPr>
      <w:rFonts w:eastAsia="宋体"/>
      <w:kern w:val="2"/>
      <w:sz w:val="21"/>
      <w:lang w:val="en-US" w:eastAsia="zh-CN"/>
    </w:rPr>
  </w:style>
  <w:style w:type="paragraph" w:customStyle="1" w:styleId="xl65">
    <w:name w:val="xl65"/>
    <w:basedOn w:val="a3"/>
    <w:qFormat/>
    <w:pPr>
      <w:widowControl/>
      <w:spacing w:before="100" w:beforeAutospacing="1" w:after="100" w:afterAutospacing="1"/>
      <w:jc w:val="center"/>
      <w:textAlignment w:val="top"/>
    </w:pPr>
    <w:rPr>
      <w:rFonts w:ascii="宋体" w:hAnsi="宋体" w:cs="宋体"/>
      <w:b/>
      <w:bCs/>
      <w:color w:val="000000"/>
      <w:kern w:val="0"/>
      <w:sz w:val="32"/>
      <w:szCs w:val="32"/>
    </w:rPr>
  </w:style>
  <w:style w:type="paragraph" w:customStyle="1" w:styleId="xl66">
    <w:name w:val="xl66"/>
    <w:basedOn w:val="a3"/>
    <w:qFormat/>
    <w:pPr>
      <w:widowControl/>
      <w:pBdr>
        <w:bottom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7">
    <w:name w:val="xl67"/>
    <w:basedOn w:val="a3"/>
    <w:qFormat/>
    <w:pPr>
      <w:widowControl/>
      <w:pBdr>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68">
    <w:name w:val="xl68"/>
    <w:basedOn w:val="a3"/>
    <w:qFormat/>
    <w:pPr>
      <w:widowControl/>
      <w:spacing w:before="100" w:beforeAutospacing="1" w:after="100" w:afterAutospacing="1"/>
      <w:jc w:val="left"/>
    </w:pPr>
    <w:rPr>
      <w:rFonts w:ascii="宋体" w:hAnsi="宋体" w:cs="宋体"/>
      <w:color w:val="000000"/>
      <w:kern w:val="0"/>
      <w:sz w:val="18"/>
      <w:szCs w:val="18"/>
    </w:rPr>
  </w:style>
  <w:style w:type="paragraph" w:customStyle="1" w:styleId="xl69">
    <w:name w:val="xl69"/>
    <w:basedOn w:val="a3"/>
    <w:qFormat/>
    <w:pPr>
      <w:widowControl/>
      <w:spacing w:before="100" w:beforeAutospacing="1" w:after="100" w:afterAutospacing="1"/>
      <w:jc w:val="right"/>
    </w:pPr>
    <w:rPr>
      <w:rFonts w:ascii="宋体" w:hAnsi="宋体" w:cs="宋体"/>
      <w:color w:val="000000"/>
      <w:kern w:val="0"/>
      <w:sz w:val="18"/>
      <w:szCs w:val="18"/>
    </w:rPr>
  </w:style>
  <w:style w:type="paragraph" w:customStyle="1" w:styleId="xl70">
    <w:name w:val="xl70"/>
    <w:basedOn w:val="a3"/>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2">
    <w:name w:val="xl72"/>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3">
    <w:name w:val="xl73"/>
    <w:basedOn w:val="a3"/>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4">
    <w:name w:val="xl74"/>
    <w:basedOn w:val="a3"/>
    <w:qFormat/>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18"/>
      <w:szCs w:val="18"/>
    </w:rPr>
  </w:style>
  <w:style w:type="paragraph" w:customStyle="1" w:styleId="xl75">
    <w:name w:val="xl75"/>
    <w:basedOn w:val="a3"/>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6">
    <w:name w:val="xl76"/>
    <w:basedOn w:val="a3"/>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7">
    <w:name w:val="xl77"/>
    <w:basedOn w:val="a3"/>
    <w:qFormat/>
    <w:pPr>
      <w:widowControl/>
      <w:spacing w:before="100" w:beforeAutospacing="1" w:after="100" w:afterAutospacing="1"/>
      <w:jc w:val="left"/>
      <w:textAlignment w:val="top"/>
    </w:pPr>
    <w:rPr>
      <w:rFonts w:ascii="宋体" w:hAnsi="宋体" w:cs="宋体"/>
      <w:color w:val="000000"/>
      <w:kern w:val="0"/>
      <w:sz w:val="18"/>
      <w:szCs w:val="18"/>
    </w:rPr>
  </w:style>
  <w:style w:type="paragraph" w:customStyle="1" w:styleId="xl78">
    <w:name w:val="xl78"/>
    <w:basedOn w:val="a3"/>
    <w:qFormat/>
    <w:pPr>
      <w:widowControl/>
      <w:pBdr>
        <w:bottom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9">
    <w:name w:val="xl79"/>
    <w:basedOn w:val="a3"/>
    <w:qFormat/>
    <w:pPr>
      <w:widowControl/>
      <w:spacing w:before="100" w:beforeAutospacing="1" w:after="100" w:afterAutospacing="1"/>
      <w:jc w:val="center"/>
    </w:pPr>
    <w:rPr>
      <w:rFonts w:ascii="宋体" w:hAnsi="宋体" w:cs="宋体"/>
      <w:kern w:val="0"/>
      <w:sz w:val="18"/>
      <w:szCs w:val="18"/>
    </w:rPr>
  </w:style>
  <w:style w:type="paragraph" w:customStyle="1" w:styleId="xl80">
    <w:name w:val="xl80"/>
    <w:basedOn w:val="a3"/>
    <w:qFormat/>
    <w:pPr>
      <w:widowControl/>
      <w:spacing w:before="100" w:beforeAutospacing="1" w:after="100" w:afterAutospacing="1"/>
      <w:jc w:val="center"/>
    </w:pPr>
    <w:rPr>
      <w:rFonts w:ascii="宋体" w:hAnsi="宋体" w:cs="宋体"/>
      <w:kern w:val="0"/>
      <w:sz w:val="24"/>
      <w:szCs w:val="24"/>
    </w:rPr>
  </w:style>
  <w:style w:type="paragraph" w:customStyle="1" w:styleId="xl81">
    <w:name w:val="xl8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table" w:customStyle="1" w:styleId="1e">
    <w:name w:val="网格型1"/>
    <w:basedOn w:val="a5"/>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4"/>
    <w:qFormat/>
    <w:rPr>
      <w:rFonts w:ascii="宋体" w:eastAsia="宋体" w:hAnsi="宋体" w:cs="宋体" w:hint="eastAsia"/>
      <w:color w:val="000000"/>
      <w:sz w:val="22"/>
      <w:szCs w:val="22"/>
      <w:u w:val="none"/>
    </w:rPr>
  </w:style>
  <w:style w:type="character" w:customStyle="1" w:styleId="font51">
    <w:name w:val="font51"/>
    <w:basedOn w:val="a4"/>
    <w:qFormat/>
    <w:rPr>
      <w:rFonts w:ascii="宋体" w:eastAsia="宋体" w:hAnsi="宋体" w:cs="宋体" w:hint="eastAsia"/>
      <w:color w:val="000000"/>
      <w:sz w:val="22"/>
      <w:szCs w:val="22"/>
      <w:u w:val="none"/>
    </w:rPr>
  </w:style>
  <w:style w:type="paragraph" w:customStyle="1" w:styleId="1f">
    <w:name w:val="修订1"/>
    <w:uiPriority w:val="99"/>
    <w:semiHidden/>
    <w:qFormat/>
    <w:rPr>
      <w:rFonts w:ascii="Calibri" w:hAnsi="Calibri"/>
      <w:kern w:val="2"/>
      <w:sz w:val="21"/>
      <w:szCs w:val="22"/>
    </w:rPr>
  </w:style>
  <w:style w:type="paragraph" w:customStyle="1" w:styleId="2e">
    <w:name w:val="修订2"/>
    <w:uiPriority w:val="99"/>
    <w:unhideWhenUsed/>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5"/>
    <w:qFormat/>
    <w:pPr>
      <w:widowControl w:val="0"/>
      <w:jc w:val="both"/>
    </w:pPr>
    <w:rPr>
      <w:rFonts w:ascii="Calibri" w:hAnsi="Calibri"/>
      <w:kern w:val="2"/>
      <w:sz w:val="21"/>
      <w:szCs w:val="22"/>
    </w:rPr>
  </w:style>
  <w:style w:type="paragraph" w:styleId="11">
    <w:name w:val="heading 1"/>
    <w:basedOn w:val="a3"/>
    <w:next w:val="a3"/>
    <w:link w:val="1Char"/>
    <w:qFormat/>
    <w:pPr>
      <w:keepNext/>
      <w:keepLines/>
      <w:spacing w:line="360" w:lineRule="auto"/>
      <w:outlineLvl w:val="0"/>
    </w:pPr>
    <w:rPr>
      <w:rFonts w:ascii="Times New Roman" w:hAnsi="Times New Roman"/>
      <w:b/>
      <w:kern w:val="44"/>
      <w:sz w:val="32"/>
      <w:szCs w:val="20"/>
    </w:rPr>
  </w:style>
  <w:style w:type="paragraph" w:styleId="21">
    <w:name w:val="heading 2"/>
    <w:basedOn w:val="a3"/>
    <w:next w:val="a3"/>
    <w:link w:val="2Char"/>
    <w:qFormat/>
    <w:pPr>
      <w:keepNext/>
      <w:ind w:firstLineChars="100" w:firstLine="241"/>
      <w:outlineLvl w:val="1"/>
    </w:pPr>
    <w:rPr>
      <w:rFonts w:ascii="宋体" w:hAnsi="宋体"/>
      <w:b/>
      <w:bCs/>
      <w:sz w:val="24"/>
      <w:szCs w:val="20"/>
    </w:rPr>
  </w:style>
  <w:style w:type="paragraph" w:styleId="30">
    <w:name w:val="heading 3"/>
    <w:basedOn w:val="a3"/>
    <w:next w:val="a3"/>
    <w:link w:val="3Char1"/>
    <w:qFormat/>
    <w:pPr>
      <w:keepNext/>
      <w:keepLines/>
      <w:spacing w:line="360" w:lineRule="auto"/>
      <w:outlineLvl w:val="2"/>
    </w:pPr>
    <w:rPr>
      <w:rFonts w:ascii="Times New Roman" w:hAnsi="Times New Roman"/>
      <w:b/>
      <w:sz w:val="24"/>
      <w:szCs w:val="20"/>
    </w:rPr>
  </w:style>
  <w:style w:type="paragraph" w:styleId="40">
    <w:name w:val="heading 4"/>
    <w:basedOn w:val="a3"/>
    <w:next w:val="a3"/>
    <w:link w:val="4Char"/>
    <w:qFormat/>
    <w:pPr>
      <w:keepNext/>
      <w:keepLines/>
      <w:spacing w:line="360" w:lineRule="auto"/>
      <w:outlineLvl w:val="3"/>
    </w:pPr>
    <w:rPr>
      <w:rFonts w:ascii="Arial" w:hAnsi="Arial"/>
      <w:b/>
      <w:szCs w:val="20"/>
    </w:rPr>
  </w:style>
  <w:style w:type="paragraph" w:styleId="50">
    <w:name w:val="heading 5"/>
    <w:basedOn w:val="a3"/>
    <w:next w:val="a3"/>
    <w:link w:val="5Char"/>
    <w:qFormat/>
    <w:pPr>
      <w:keepNext/>
      <w:keepLines/>
      <w:spacing w:before="280" w:after="290" w:line="376" w:lineRule="auto"/>
      <w:outlineLvl w:val="4"/>
    </w:pPr>
    <w:rPr>
      <w:rFonts w:ascii="Times New Roman" w:hAnsi="Times New Roman"/>
      <w:b/>
      <w:bCs/>
      <w:sz w:val="28"/>
      <w:szCs w:val="28"/>
    </w:rPr>
  </w:style>
  <w:style w:type="paragraph" w:styleId="6">
    <w:name w:val="heading 6"/>
    <w:basedOn w:val="a3"/>
    <w:next w:val="a3"/>
    <w:link w:val="6Char"/>
    <w:qFormat/>
    <w:pPr>
      <w:keepNext/>
      <w:keepLines/>
      <w:widowControl/>
      <w:numPr>
        <w:ilvl w:val="5"/>
        <w:numId w:val="1"/>
      </w:numPr>
      <w:spacing w:before="240" w:after="64" w:line="320" w:lineRule="auto"/>
      <w:jc w:val="left"/>
      <w:outlineLvl w:val="5"/>
    </w:pPr>
    <w:rPr>
      <w:rFonts w:ascii="Arial" w:eastAsia="黑体" w:hAnsi="Arial"/>
      <w:b/>
      <w:bCs/>
      <w:kern w:val="0"/>
      <w:sz w:val="24"/>
      <w:szCs w:val="24"/>
    </w:rPr>
  </w:style>
  <w:style w:type="paragraph" w:styleId="7">
    <w:name w:val="heading 7"/>
    <w:basedOn w:val="a3"/>
    <w:next w:val="a3"/>
    <w:link w:val="7Char"/>
    <w:qFormat/>
    <w:pPr>
      <w:keepNext/>
      <w:keepLines/>
      <w:widowControl/>
      <w:numPr>
        <w:ilvl w:val="6"/>
        <w:numId w:val="1"/>
      </w:numPr>
      <w:spacing w:before="240" w:after="64" w:line="320" w:lineRule="auto"/>
      <w:jc w:val="left"/>
      <w:outlineLvl w:val="6"/>
    </w:pPr>
    <w:rPr>
      <w:rFonts w:ascii="Times New Roman" w:hAnsi="Times New Roman"/>
      <w:b/>
      <w:bCs/>
      <w:kern w:val="0"/>
      <w:sz w:val="24"/>
      <w:szCs w:val="24"/>
    </w:rPr>
  </w:style>
  <w:style w:type="paragraph" w:styleId="8">
    <w:name w:val="heading 8"/>
    <w:basedOn w:val="a3"/>
    <w:next w:val="a3"/>
    <w:link w:val="8Char"/>
    <w:qFormat/>
    <w:pPr>
      <w:keepNext/>
      <w:keepLines/>
      <w:widowControl/>
      <w:numPr>
        <w:ilvl w:val="7"/>
        <w:numId w:val="1"/>
      </w:numPr>
      <w:spacing w:before="240" w:after="64" w:line="320" w:lineRule="auto"/>
      <w:jc w:val="left"/>
      <w:outlineLvl w:val="7"/>
    </w:pPr>
    <w:rPr>
      <w:rFonts w:ascii="Arial" w:eastAsia="黑体" w:hAnsi="Arial"/>
      <w:kern w:val="0"/>
      <w:sz w:val="24"/>
      <w:szCs w:val="24"/>
    </w:rPr>
  </w:style>
  <w:style w:type="paragraph" w:styleId="9">
    <w:name w:val="heading 9"/>
    <w:basedOn w:val="a3"/>
    <w:next w:val="a3"/>
    <w:link w:val="9Char"/>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5">
    <w:name w:val="标题 5（有编号）（绿盟科技）"/>
    <w:basedOn w:val="a3"/>
    <w:next w:val="a7"/>
    <w:uiPriority w:val="99"/>
    <w:qFormat/>
    <w:pPr>
      <w:keepNext/>
      <w:keepLines/>
      <w:numPr>
        <w:ilvl w:val="4"/>
        <w:numId w:val="2"/>
      </w:numPr>
      <w:tabs>
        <w:tab w:val="left" w:pos="0"/>
      </w:tabs>
      <w:spacing w:before="280" w:after="156" w:line="377" w:lineRule="auto"/>
      <w:jc w:val="left"/>
      <w:outlineLvl w:val="4"/>
    </w:pPr>
    <w:rPr>
      <w:rFonts w:ascii="Arial" w:eastAsia="黑体" w:hAnsi="Arial"/>
      <w:b/>
      <w:kern w:val="0"/>
      <w:sz w:val="24"/>
      <w:szCs w:val="28"/>
    </w:rPr>
  </w:style>
  <w:style w:type="paragraph" w:customStyle="1" w:styleId="a7">
    <w:name w:val="正文（绿盟科技）"/>
    <w:qFormat/>
    <w:pPr>
      <w:spacing w:line="300" w:lineRule="auto"/>
    </w:pPr>
    <w:rPr>
      <w:rFonts w:ascii="Arial" w:hAnsi="Arial" w:cs="黑体"/>
      <w:sz w:val="21"/>
      <w:szCs w:val="21"/>
    </w:rPr>
  </w:style>
  <w:style w:type="paragraph" w:styleId="70">
    <w:name w:val="toc 7"/>
    <w:basedOn w:val="a3"/>
    <w:next w:val="a3"/>
    <w:semiHidden/>
    <w:qFormat/>
    <w:pPr>
      <w:spacing w:line="360" w:lineRule="auto"/>
      <w:ind w:left="1440" w:firstLineChars="200" w:firstLine="200"/>
      <w:jc w:val="left"/>
    </w:pPr>
    <w:rPr>
      <w:rFonts w:ascii="Times New Roman" w:hAnsi="Times New Roman"/>
      <w:sz w:val="24"/>
      <w:szCs w:val="21"/>
    </w:rPr>
  </w:style>
  <w:style w:type="paragraph" w:styleId="a">
    <w:name w:val="List Number"/>
    <w:basedOn w:val="a3"/>
    <w:qFormat/>
    <w:pPr>
      <w:numPr>
        <w:numId w:val="3"/>
      </w:numPr>
      <w:spacing w:line="360" w:lineRule="auto"/>
    </w:pPr>
    <w:rPr>
      <w:rFonts w:ascii="Times New Roman" w:hAnsi="Times New Roman"/>
      <w:sz w:val="24"/>
      <w:szCs w:val="24"/>
    </w:rPr>
  </w:style>
  <w:style w:type="paragraph" w:styleId="a8">
    <w:name w:val="Normal Indent"/>
    <w:basedOn w:val="a3"/>
    <w:qFormat/>
    <w:pPr>
      <w:ind w:firstLine="420"/>
    </w:pPr>
    <w:rPr>
      <w:rFonts w:ascii="Times New Roman" w:hAnsi="Times New Roman"/>
      <w:szCs w:val="20"/>
    </w:rPr>
  </w:style>
  <w:style w:type="paragraph" w:styleId="a9">
    <w:name w:val="caption"/>
    <w:basedOn w:val="a3"/>
    <w:next w:val="a3"/>
    <w:qFormat/>
    <w:pPr>
      <w:ind w:firstLineChars="2282" w:firstLine="6290"/>
    </w:pPr>
    <w:rPr>
      <w:rFonts w:ascii="Times New Roman" w:hAnsi="Times New Roman"/>
      <w:b/>
      <w:bCs/>
      <w:color w:val="000080"/>
      <w:sz w:val="28"/>
      <w:szCs w:val="24"/>
    </w:rPr>
  </w:style>
  <w:style w:type="paragraph" w:styleId="a0">
    <w:name w:val="List Bullet"/>
    <w:basedOn w:val="a3"/>
    <w:qFormat/>
    <w:pPr>
      <w:numPr>
        <w:numId w:val="4"/>
      </w:numPr>
    </w:pPr>
    <w:rPr>
      <w:rFonts w:ascii="宋体" w:hAnsi="宋体"/>
      <w:sz w:val="24"/>
      <w:szCs w:val="20"/>
    </w:rPr>
  </w:style>
  <w:style w:type="paragraph" w:styleId="aa">
    <w:name w:val="Document Map"/>
    <w:basedOn w:val="a3"/>
    <w:link w:val="Char"/>
    <w:qFormat/>
    <w:pPr>
      <w:shd w:val="clear" w:color="auto" w:fill="000080"/>
    </w:pPr>
    <w:rPr>
      <w:rFonts w:ascii="Times New Roman" w:hAnsi="Times New Roman"/>
      <w:szCs w:val="20"/>
    </w:rPr>
  </w:style>
  <w:style w:type="paragraph" w:styleId="ab">
    <w:name w:val="annotation text"/>
    <w:basedOn w:val="a3"/>
    <w:link w:val="Char0"/>
    <w:qFormat/>
    <w:pPr>
      <w:adjustRightInd w:val="0"/>
      <w:spacing w:line="360" w:lineRule="atLeast"/>
      <w:textAlignment w:val="baseline"/>
    </w:pPr>
    <w:rPr>
      <w:rFonts w:ascii="Times New Roman" w:hAnsi="Times New Roman"/>
      <w:sz w:val="24"/>
      <w:szCs w:val="20"/>
    </w:rPr>
  </w:style>
  <w:style w:type="paragraph" w:styleId="ac">
    <w:name w:val="Salutation"/>
    <w:basedOn w:val="a3"/>
    <w:next w:val="a3"/>
    <w:link w:val="Char1"/>
    <w:qFormat/>
    <w:rPr>
      <w:rFonts w:ascii="Times New Roman" w:hAnsi="Times New Roman"/>
      <w:szCs w:val="20"/>
    </w:rPr>
  </w:style>
  <w:style w:type="paragraph" w:styleId="31">
    <w:name w:val="Body Text 3"/>
    <w:basedOn w:val="a3"/>
    <w:link w:val="3Char"/>
    <w:qFormat/>
    <w:pPr>
      <w:spacing w:line="400" w:lineRule="exact"/>
    </w:pPr>
    <w:rPr>
      <w:rFonts w:ascii="Arial" w:hAnsi="Arial" w:cs="Arial"/>
      <w:color w:val="FF0000"/>
      <w:sz w:val="24"/>
      <w:szCs w:val="20"/>
    </w:rPr>
  </w:style>
  <w:style w:type="paragraph" w:styleId="3">
    <w:name w:val="List Bullet 3"/>
    <w:basedOn w:val="a3"/>
    <w:qFormat/>
    <w:pPr>
      <w:numPr>
        <w:numId w:val="1"/>
      </w:numPr>
    </w:pPr>
    <w:rPr>
      <w:rFonts w:ascii="Times New Roman" w:hAnsi="Times New Roman"/>
      <w:smallCaps/>
      <w:kern w:val="28"/>
      <w:sz w:val="24"/>
      <w:szCs w:val="24"/>
    </w:rPr>
  </w:style>
  <w:style w:type="paragraph" w:styleId="ad">
    <w:name w:val="Body Text"/>
    <w:basedOn w:val="a3"/>
    <w:link w:val="Char2"/>
    <w:qFormat/>
    <w:pPr>
      <w:keepNext/>
      <w:pageBreakBefore/>
      <w:spacing w:line="480" w:lineRule="auto"/>
      <w:jc w:val="left"/>
    </w:pPr>
    <w:rPr>
      <w:rFonts w:ascii="宋体" w:hAnsi="宋体"/>
      <w:color w:val="000000"/>
      <w:sz w:val="24"/>
      <w:szCs w:val="20"/>
    </w:rPr>
  </w:style>
  <w:style w:type="paragraph" w:styleId="ae">
    <w:name w:val="Body Text Indent"/>
    <w:basedOn w:val="a3"/>
    <w:link w:val="Char3"/>
    <w:qFormat/>
    <w:pPr>
      <w:spacing w:after="120"/>
      <w:ind w:leftChars="200" w:left="420"/>
    </w:pPr>
    <w:rPr>
      <w:rFonts w:ascii="Times New Roman" w:hAnsi="Times New Roman"/>
      <w:szCs w:val="20"/>
    </w:rPr>
  </w:style>
  <w:style w:type="paragraph" w:styleId="22">
    <w:name w:val="List 2"/>
    <w:qFormat/>
    <w:pPr>
      <w:spacing w:line="400" w:lineRule="exact"/>
      <w:jc w:val="center"/>
    </w:pPr>
    <w:rPr>
      <w:rFonts w:ascii="Arial" w:hAnsi="Arial"/>
      <w:sz w:val="24"/>
    </w:rPr>
  </w:style>
  <w:style w:type="paragraph" w:styleId="af">
    <w:name w:val="Block Text"/>
    <w:basedOn w:val="a3"/>
    <w:qFormat/>
    <w:pPr>
      <w:spacing w:line="360" w:lineRule="auto"/>
      <w:ind w:leftChars="342" w:left="718" w:rightChars="-138" w:right="-290" w:firstLineChars="225" w:firstLine="540"/>
    </w:pPr>
    <w:rPr>
      <w:rFonts w:ascii="宋体" w:hAnsi="宋体"/>
      <w:color w:val="000000"/>
      <w:sz w:val="24"/>
      <w:szCs w:val="21"/>
    </w:rPr>
  </w:style>
  <w:style w:type="paragraph" w:styleId="20">
    <w:name w:val="List Bullet 2"/>
    <w:basedOn w:val="a3"/>
    <w:qFormat/>
    <w:pPr>
      <w:numPr>
        <w:numId w:val="5"/>
      </w:numPr>
    </w:pPr>
    <w:rPr>
      <w:rFonts w:ascii="Times New Roman" w:hAnsi="Times New Roman"/>
      <w:smallCaps/>
      <w:kern w:val="28"/>
      <w:sz w:val="24"/>
      <w:szCs w:val="24"/>
    </w:rPr>
  </w:style>
  <w:style w:type="paragraph" w:styleId="51">
    <w:name w:val="toc 5"/>
    <w:basedOn w:val="a3"/>
    <w:next w:val="a3"/>
    <w:semiHidden/>
    <w:qFormat/>
    <w:pPr>
      <w:spacing w:line="360" w:lineRule="auto"/>
      <w:ind w:left="960" w:firstLineChars="200" w:firstLine="200"/>
      <w:jc w:val="left"/>
    </w:pPr>
    <w:rPr>
      <w:rFonts w:ascii="Times New Roman" w:hAnsi="Times New Roman"/>
      <w:sz w:val="24"/>
      <w:szCs w:val="21"/>
    </w:rPr>
  </w:style>
  <w:style w:type="paragraph" w:styleId="32">
    <w:name w:val="toc 3"/>
    <w:basedOn w:val="a3"/>
    <w:next w:val="a3"/>
    <w:qFormat/>
    <w:pPr>
      <w:ind w:leftChars="400" w:left="840"/>
    </w:pPr>
    <w:rPr>
      <w:rFonts w:ascii="Times New Roman" w:hAnsi="Times New Roman"/>
      <w:szCs w:val="20"/>
    </w:rPr>
  </w:style>
  <w:style w:type="paragraph" w:styleId="af0">
    <w:name w:val="Plain Text"/>
    <w:basedOn w:val="a3"/>
    <w:link w:val="Char4"/>
    <w:qFormat/>
    <w:rPr>
      <w:rFonts w:ascii="宋体" w:hAnsi="Courier New"/>
      <w:szCs w:val="20"/>
    </w:rPr>
  </w:style>
  <w:style w:type="paragraph" w:styleId="80">
    <w:name w:val="toc 8"/>
    <w:basedOn w:val="a3"/>
    <w:next w:val="a3"/>
    <w:semiHidden/>
    <w:qFormat/>
    <w:pPr>
      <w:spacing w:line="360" w:lineRule="auto"/>
      <w:ind w:left="1680" w:firstLineChars="200" w:firstLine="200"/>
      <w:jc w:val="left"/>
    </w:pPr>
    <w:rPr>
      <w:rFonts w:ascii="Times New Roman" w:hAnsi="Times New Roman"/>
      <w:sz w:val="24"/>
      <w:szCs w:val="21"/>
    </w:rPr>
  </w:style>
  <w:style w:type="paragraph" w:styleId="af1">
    <w:name w:val="Date"/>
    <w:basedOn w:val="a3"/>
    <w:next w:val="a3"/>
    <w:link w:val="Char5"/>
    <w:qFormat/>
    <w:rPr>
      <w:rFonts w:ascii="Times New Roman" w:hAnsi="Times New Roman"/>
      <w:sz w:val="24"/>
      <w:szCs w:val="20"/>
    </w:rPr>
  </w:style>
  <w:style w:type="paragraph" w:styleId="23">
    <w:name w:val="Body Text Indent 2"/>
    <w:basedOn w:val="a3"/>
    <w:link w:val="2Char0"/>
    <w:qFormat/>
    <w:pPr>
      <w:spacing w:after="120" w:line="480" w:lineRule="auto"/>
      <w:ind w:leftChars="200" w:left="420"/>
    </w:pPr>
    <w:rPr>
      <w:rFonts w:ascii="Times New Roman" w:hAnsi="Times New Roman"/>
      <w:szCs w:val="20"/>
    </w:rPr>
  </w:style>
  <w:style w:type="paragraph" w:styleId="af2">
    <w:name w:val="Balloon Text"/>
    <w:basedOn w:val="a3"/>
    <w:link w:val="Char6"/>
    <w:semiHidden/>
    <w:qFormat/>
    <w:rPr>
      <w:rFonts w:ascii="Times New Roman" w:hAnsi="Times New Roman"/>
      <w:sz w:val="18"/>
      <w:szCs w:val="18"/>
    </w:rPr>
  </w:style>
  <w:style w:type="paragraph" w:styleId="af3">
    <w:name w:val="footer"/>
    <w:basedOn w:val="a3"/>
    <w:link w:val="Char7"/>
    <w:unhideWhenUsed/>
    <w:qFormat/>
    <w:pPr>
      <w:tabs>
        <w:tab w:val="center" w:pos="4153"/>
        <w:tab w:val="right" w:pos="8306"/>
      </w:tabs>
      <w:snapToGrid w:val="0"/>
      <w:jc w:val="left"/>
    </w:pPr>
    <w:rPr>
      <w:sz w:val="18"/>
      <w:szCs w:val="18"/>
    </w:rPr>
  </w:style>
  <w:style w:type="paragraph" w:styleId="af4">
    <w:name w:val="header"/>
    <w:basedOn w:val="a3"/>
    <w:link w:val="Char8"/>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3"/>
    <w:next w:val="a3"/>
    <w:uiPriority w:val="39"/>
    <w:qFormat/>
    <w:rPr>
      <w:rFonts w:ascii="Times New Roman" w:hAnsi="Times New Roman"/>
      <w:szCs w:val="20"/>
    </w:rPr>
  </w:style>
  <w:style w:type="paragraph" w:styleId="41">
    <w:name w:val="toc 4"/>
    <w:basedOn w:val="a3"/>
    <w:next w:val="a3"/>
    <w:qFormat/>
    <w:pPr>
      <w:ind w:leftChars="600" w:left="1260"/>
    </w:pPr>
    <w:rPr>
      <w:rFonts w:ascii="Times New Roman" w:hAnsi="Times New Roman"/>
      <w:szCs w:val="20"/>
    </w:rPr>
  </w:style>
  <w:style w:type="paragraph" w:styleId="af5">
    <w:name w:val="List"/>
    <w:basedOn w:val="a3"/>
    <w:qFormat/>
    <w:pPr>
      <w:ind w:left="200" w:hangingChars="200" w:hanging="200"/>
    </w:pPr>
    <w:rPr>
      <w:rFonts w:ascii="Times New Roman" w:hAnsi="Times New Roman"/>
      <w:szCs w:val="24"/>
    </w:rPr>
  </w:style>
  <w:style w:type="paragraph" w:styleId="af6">
    <w:name w:val="footnote text"/>
    <w:basedOn w:val="a3"/>
    <w:link w:val="Char9"/>
    <w:semiHidden/>
    <w:qFormat/>
    <w:pPr>
      <w:snapToGrid w:val="0"/>
      <w:jc w:val="left"/>
    </w:pPr>
    <w:rPr>
      <w:rFonts w:ascii="Times New Roman" w:hAnsi="Times New Roman"/>
      <w:sz w:val="18"/>
      <w:szCs w:val="18"/>
    </w:rPr>
  </w:style>
  <w:style w:type="paragraph" w:styleId="60">
    <w:name w:val="toc 6"/>
    <w:basedOn w:val="a3"/>
    <w:next w:val="a3"/>
    <w:semiHidden/>
    <w:qFormat/>
    <w:pPr>
      <w:ind w:leftChars="1000" w:left="2100"/>
    </w:pPr>
    <w:rPr>
      <w:rFonts w:ascii="Times New Roman" w:hAnsi="Times New Roman"/>
      <w:szCs w:val="20"/>
    </w:rPr>
  </w:style>
  <w:style w:type="paragraph" w:styleId="33">
    <w:name w:val="Body Text Indent 3"/>
    <w:basedOn w:val="a3"/>
    <w:link w:val="3Char0"/>
    <w:qFormat/>
    <w:pPr>
      <w:spacing w:after="120"/>
      <w:ind w:leftChars="200" w:left="420"/>
    </w:pPr>
    <w:rPr>
      <w:rFonts w:ascii="Times New Roman" w:hAnsi="Times New Roman"/>
      <w:sz w:val="16"/>
      <w:szCs w:val="16"/>
    </w:rPr>
  </w:style>
  <w:style w:type="paragraph" w:styleId="24">
    <w:name w:val="toc 2"/>
    <w:basedOn w:val="a3"/>
    <w:next w:val="a3"/>
    <w:uiPriority w:val="39"/>
    <w:qFormat/>
    <w:pPr>
      <w:ind w:leftChars="200" w:left="420"/>
    </w:pPr>
    <w:rPr>
      <w:rFonts w:ascii="Times New Roman" w:hAnsi="Times New Roman"/>
      <w:szCs w:val="20"/>
    </w:rPr>
  </w:style>
  <w:style w:type="paragraph" w:styleId="90">
    <w:name w:val="toc 9"/>
    <w:basedOn w:val="a3"/>
    <w:next w:val="a3"/>
    <w:semiHidden/>
    <w:qFormat/>
    <w:pPr>
      <w:ind w:left="1920"/>
      <w:jc w:val="left"/>
    </w:pPr>
    <w:rPr>
      <w:rFonts w:ascii="Times New Roman" w:hAnsi="Times New Roman"/>
      <w:sz w:val="20"/>
      <w:szCs w:val="20"/>
    </w:rPr>
  </w:style>
  <w:style w:type="paragraph" w:styleId="25">
    <w:name w:val="Body Text 2"/>
    <w:basedOn w:val="a3"/>
    <w:link w:val="2Char1"/>
    <w:qFormat/>
    <w:pPr>
      <w:spacing w:line="360" w:lineRule="auto"/>
    </w:pPr>
    <w:rPr>
      <w:rFonts w:ascii="宋体" w:hAnsi="宋体" w:hint="eastAsia"/>
      <w:bCs/>
      <w:sz w:val="24"/>
      <w:szCs w:val="20"/>
    </w:rPr>
  </w:style>
  <w:style w:type="paragraph" w:styleId="af7">
    <w:name w:val="Normal (Web)"/>
    <w:basedOn w:val="a3"/>
    <w:qFormat/>
    <w:pPr>
      <w:widowControl/>
      <w:spacing w:before="100" w:beforeAutospacing="1" w:after="100" w:afterAutospacing="1"/>
      <w:jc w:val="left"/>
    </w:pPr>
    <w:rPr>
      <w:rFonts w:ascii="宋体" w:hAnsi="宋体"/>
      <w:kern w:val="0"/>
      <w:sz w:val="24"/>
      <w:szCs w:val="24"/>
    </w:rPr>
  </w:style>
  <w:style w:type="paragraph" w:styleId="13">
    <w:name w:val="index 1"/>
    <w:basedOn w:val="a3"/>
    <w:next w:val="a3"/>
    <w:semiHidden/>
    <w:qFormat/>
    <w:pPr>
      <w:spacing w:line="360" w:lineRule="auto"/>
      <w:ind w:firstLineChars="200" w:firstLine="200"/>
    </w:pPr>
    <w:rPr>
      <w:rFonts w:ascii="Times New Roman" w:hAnsi="Times New Roman"/>
      <w:sz w:val="24"/>
      <w:szCs w:val="24"/>
    </w:rPr>
  </w:style>
  <w:style w:type="paragraph" w:styleId="a1">
    <w:name w:val="Title"/>
    <w:basedOn w:val="a3"/>
    <w:next w:val="a3"/>
    <w:link w:val="Chara"/>
    <w:qFormat/>
    <w:pPr>
      <w:pageBreakBefore/>
      <w:numPr>
        <w:numId w:val="6"/>
      </w:numPr>
      <w:tabs>
        <w:tab w:val="clear" w:pos="620"/>
        <w:tab w:val="left" w:pos="360"/>
      </w:tabs>
      <w:spacing w:before="240" w:after="60"/>
      <w:ind w:left="0" w:firstLine="0"/>
      <w:jc w:val="center"/>
      <w:outlineLvl w:val="0"/>
    </w:pPr>
    <w:rPr>
      <w:rFonts w:ascii="Arial" w:hAnsi="Arial" w:cs="Arial"/>
      <w:b/>
      <w:bCs/>
      <w:sz w:val="32"/>
      <w:szCs w:val="32"/>
    </w:rPr>
  </w:style>
  <w:style w:type="paragraph" w:styleId="af8">
    <w:name w:val="annotation subject"/>
    <w:basedOn w:val="ab"/>
    <w:next w:val="ab"/>
    <w:link w:val="Charb"/>
    <w:semiHidden/>
    <w:qFormat/>
    <w:pPr>
      <w:adjustRightInd/>
      <w:spacing w:line="240" w:lineRule="auto"/>
      <w:jc w:val="left"/>
      <w:textAlignment w:val="auto"/>
    </w:pPr>
    <w:rPr>
      <w:b/>
      <w:bCs/>
      <w:sz w:val="21"/>
    </w:rPr>
  </w:style>
  <w:style w:type="paragraph" w:styleId="a2">
    <w:name w:val="Body Text First Indent"/>
    <w:basedOn w:val="ad"/>
    <w:link w:val="Charc"/>
    <w:qFormat/>
    <w:pPr>
      <w:keepNext w:val="0"/>
      <w:pageBreakBefore w:val="0"/>
      <w:numPr>
        <w:ilvl w:val="3"/>
        <w:numId w:val="7"/>
      </w:numPr>
      <w:tabs>
        <w:tab w:val="clear" w:pos="1984"/>
      </w:tabs>
      <w:spacing w:after="120" w:line="240" w:lineRule="auto"/>
      <w:ind w:left="0" w:firstLineChars="100" w:firstLine="420"/>
      <w:jc w:val="both"/>
    </w:pPr>
    <w:rPr>
      <w:rFonts w:ascii="Times New Roman" w:hAnsi="Times New Roman"/>
      <w:color w:val="auto"/>
      <w:sz w:val="21"/>
      <w:szCs w:val="24"/>
    </w:rPr>
  </w:style>
  <w:style w:type="table" w:styleId="af9">
    <w:name w:val="Table Grid"/>
    <w:basedOn w:val="a5"/>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Pr>
      <w:b/>
      <w:bCs/>
    </w:rPr>
  </w:style>
  <w:style w:type="character" w:styleId="afb">
    <w:name w:val="page number"/>
    <w:basedOn w:val="a4"/>
    <w:qFormat/>
  </w:style>
  <w:style w:type="character" w:styleId="afc">
    <w:name w:val="FollowedHyperlink"/>
    <w:uiPriority w:val="99"/>
    <w:qFormat/>
    <w:rPr>
      <w:color w:val="800080"/>
      <w:u w:val="single"/>
    </w:rPr>
  </w:style>
  <w:style w:type="character" w:styleId="afd">
    <w:name w:val="Emphasis"/>
    <w:uiPriority w:val="20"/>
    <w:qFormat/>
    <w:rPr>
      <w:color w:val="CC0033"/>
    </w:rPr>
  </w:style>
  <w:style w:type="character" w:styleId="afe">
    <w:name w:val="line number"/>
    <w:basedOn w:val="a4"/>
    <w:qFormat/>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Chara">
    <w:name w:val="标题 Char"/>
    <w:basedOn w:val="a4"/>
    <w:link w:val="a1"/>
    <w:qFormat/>
    <w:rPr>
      <w:rFonts w:ascii="Arial" w:eastAsia="宋体" w:hAnsi="Arial" w:cs="Arial"/>
      <w:b/>
      <w:bCs/>
      <w:sz w:val="32"/>
      <w:szCs w:val="32"/>
    </w:rPr>
  </w:style>
  <w:style w:type="character" w:customStyle="1" w:styleId="1Char">
    <w:name w:val="标题 1 Char"/>
    <w:basedOn w:val="a4"/>
    <w:link w:val="11"/>
    <w:qFormat/>
    <w:rPr>
      <w:rFonts w:ascii="Times New Roman" w:eastAsia="宋体" w:hAnsi="Times New Roman" w:cs="Times New Roman"/>
      <w:b/>
      <w:kern w:val="44"/>
      <w:sz w:val="32"/>
      <w:szCs w:val="20"/>
    </w:rPr>
  </w:style>
  <w:style w:type="character" w:customStyle="1" w:styleId="2Char">
    <w:name w:val="标题 2 Char"/>
    <w:basedOn w:val="a4"/>
    <w:link w:val="21"/>
    <w:qFormat/>
    <w:rPr>
      <w:rFonts w:ascii="宋体" w:eastAsia="宋体" w:hAnsi="宋体" w:cs="Times New Roman"/>
      <w:b/>
      <w:bCs/>
      <w:sz w:val="24"/>
      <w:szCs w:val="20"/>
    </w:rPr>
  </w:style>
  <w:style w:type="character" w:customStyle="1" w:styleId="3Char1">
    <w:name w:val="标题 3 Char1"/>
    <w:link w:val="30"/>
    <w:qFormat/>
    <w:rPr>
      <w:rFonts w:ascii="Times New Roman" w:eastAsia="宋体" w:hAnsi="Times New Roman" w:cs="Times New Roman"/>
      <w:b/>
      <w:sz w:val="24"/>
      <w:szCs w:val="20"/>
    </w:rPr>
  </w:style>
  <w:style w:type="character" w:customStyle="1" w:styleId="4Char">
    <w:name w:val="标题 4 Char"/>
    <w:basedOn w:val="a4"/>
    <w:link w:val="40"/>
    <w:qFormat/>
    <w:rPr>
      <w:rFonts w:ascii="Arial" w:eastAsia="宋体" w:hAnsi="Arial" w:cs="Times New Roman"/>
      <w:b/>
      <w:szCs w:val="20"/>
    </w:rPr>
  </w:style>
  <w:style w:type="character" w:customStyle="1" w:styleId="5Char">
    <w:name w:val="标题 5 Char"/>
    <w:basedOn w:val="a4"/>
    <w:link w:val="50"/>
    <w:qFormat/>
    <w:rPr>
      <w:rFonts w:ascii="Times New Roman" w:eastAsia="宋体" w:hAnsi="Times New Roman" w:cs="Times New Roman"/>
      <w:b/>
      <w:bCs/>
      <w:sz w:val="28"/>
      <w:szCs w:val="28"/>
    </w:rPr>
  </w:style>
  <w:style w:type="character" w:customStyle="1" w:styleId="6Char">
    <w:name w:val="标题 6 Char"/>
    <w:basedOn w:val="a4"/>
    <w:link w:val="6"/>
    <w:qFormat/>
    <w:rPr>
      <w:rFonts w:ascii="Arial" w:eastAsia="黑体" w:hAnsi="Arial" w:cs="Times New Roman"/>
      <w:b/>
      <w:bCs/>
      <w:kern w:val="0"/>
      <w:sz w:val="24"/>
      <w:szCs w:val="24"/>
    </w:rPr>
  </w:style>
  <w:style w:type="character" w:customStyle="1" w:styleId="7Char">
    <w:name w:val="标题 7 Char"/>
    <w:basedOn w:val="a4"/>
    <w:link w:val="7"/>
    <w:qFormat/>
    <w:rPr>
      <w:rFonts w:ascii="Times New Roman" w:eastAsia="宋体" w:hAnsi="Times New Roman" w:cs="Times New Roman"/>
      <w:b/>
      <w:bCs/>
      <w:kern w:val="0"/>
      <w:sz w:val="24"/>
      <w:szCs w:val="24"/>
    </w:rPr>
  </w:style>
  <w:style w:type="character" w:customStyle="1" w:styleId="8Char">
    <w:name w:val="标题 8 Char"/>
    <w:basedOn w:val="a4"/>
    <w:link w:val="8"/>
    <w:qFormat/>
    <w:rPr>
      <w:rFonts w:ascii="Arial" w:eastAsia="黑体" w:hAnsi="Arial" w:cs="Times New Roman"/>
      <w:kern w:val="0"/>
      <w:sz w:val="24"/>
      <w:szCs w:val="24"/>
    </w:rPr>
  </w:style>
  <w:style w:type="character" w:customStyle="1" w:styleId="9Char">
    <w:name w:val="标题 9 Char"/>
    <w:basedOn w:val="a4"/>
    <w:link w:val="9"/>
    <w:qFormat/>
    <w:rPr>
      <w:rFonts w:ascii="Arial" w:eastAsia="黑体" w:hAnsi="Arial" w:cs="Times New Roman"/>
      <w:kern w:val="0"/>
      <w:szCs w:val="21"/>
    </w:rPr>
  </w:style>
  <w:style w:type="character" w:customStyle="1" w:styleId="Char">
    <w:name w:val="文档结构图 Char"/>
    <w:basedOn w:val="a4"/>
    <w:link w:val="aa"/>
    <w:qFormat/>
    <w:rPr>
      <w:rFonts w:ascii="Times New Roman" w:eastAsia="宋体" w:hAnsi="Times New Roman" w:cs="Times New Roman"/>
      <w:szCs w:val="20"/>
      <w:shd w:val="clear" w:color="auto" w:fill="000080"/>
    </w:rPr>
  </w:style>
  <w:style w:type="character" w:customStyle="1" w:styleId="Char0">
    <w:name w:val="批注文字 Char"/>
    <w:basedOn w:val="a4"/>
    <w:link w:val="ab"/>
    <w:qFormat/>
    <w:rPr>
      <w:rFonts w:ascii="Times New Roman" w:eastAsia="宋体" w:hAnsi="Times New Roman" w:cs="Times New Roman"/>
      <w:sz w:val="24"/>
      <w:szCs w:val="20"/>
    </w:rPr>
  </w:style>
  <w:style w:type="character" w:customStyle="1" w:styleId="Char1">
    <w:name w:val="称呼 Char"/>
    <w:basedOn w:val="a4"/>
    <w:link w:val="ac"/>
    <w:qFormat/>
    <w:rPr>
      <w:rFonts w:ascii="Times New Roman" w:eastAsia="宋体" w:hAnsi="Times New Roman" w:cs="Times New Roman"/>
      <w:szCs w:val="20"/>
    </w:rPr>
  </w:style>
  <w:style w:type="character" w:customStyle="1" w:styleId="3Char">
    <w:name w:val="正文文本 3 Char"/>
    <w:basedOn w:val="a4"/>
    <w:link w:val="31"/>
    <w:qFormat/>
    <w:rPr>
      <w:rFonts w:ascii="Arial" w:eastAsia="宋体" w:hAnsi="Arial" w:cs="Arial"/>
      <w:color w:val="FF0000"/>
      <w:sz w:val="24"/>
      <w:szCs w:val="20"/>
    </w:rPr>
  </w:style>
  <w:style w:type="character" w:customStyle="1" w:styleId="Char2">
    <w:name w:val="正文文本 Char"/>
    <w:basedOn w:val="a4"/>
    <w:link w:val="ad"/>
    <w:qFormat/>
    <w:rPr>
      <w:rFonts w:ascii="宋体" w:eastAsia="宋体" w:hAnsi="宋体" w:cs="Times New Roman"/>
      <w:color w:val="000000"/>
      <w:sz w:val="24"/>
      <w:szCs w:val="20"/>
    </w:rPr>
  </w:style>
  <w:style w:type="character" w:customStyle="1" w:styleId="Char3">
    <w:name w:val="正文文本缩进 Char"/>
    <w:basedOn w:val="a4"/>
    <w:link w:val="ae"/>
    <w:qFormat/>
    <w:rPr>
      <w:rFonts w:ascii="Times New Roman" w:eastAsia="宋体" w:hAnsi="Times New Roman" w:cs="Times New Roman"/>
      <w:szCs w:val="20"/>
    </w:rPr>
  </w:style>
  <w:style w:type="character" w:customStyle="1" w:styleId="Char4">
    <w:name w:val="纯文本 Char"/>
    <w:basedOn w:val="a4"/>
    <w:link w:val="af0"/>
    <w:qFormat/>
    <w:rPr>
      <w:rFonts w:ascii="宋体" w:eastAsia="宋体" w:hAnsi="Courier New" w:cs="Times New Roman"/>
      <w:szCs w:val="20"/>
    </w:rPr>
  </w:style>
  <w:style w:type="character" w:customStyle="1" w:styleId="Char5">
    <w:name w:val="日期 Char"/>
    <w:basedOn w:val="a4"/>
    <w:link w:val="af1"/>
    <w:qFormat/>
    <w:rPr>
      <w:rFonts w:ascii="Times New Roman" w:eastAsia="宋体" w:hAnsi="Times New Roman" w:cs="Times New Roman"/>
      <w:sz w:val="24"/>
      <w:szCs w:val="20"/>
    </w:rPr>
  </w:style>
  <w:style w:type="character" w:customStyle="1" w:styleId="2Char0">
    <w:name w:val="正文文本缩进 2 Char"/>
    <w:basedOn w:val="a4"/>
    <w:link w:val="23"/>
    <w:qFormat/>
    <w:rPr>
      <w:rFonts w:ascii="Times New Roman" w:eastAsia="宋体" w:hAnsi="Times New Roman" w:cs="Times New Roman"/>
      <w:szCs w:val="20"/>
    </w:rPr>
  </w:style>
  <w:style w:type="character" w:customStyle="1" w:styleId="Char6">
    <w:name w:val="批注框文本 Char"/>
    <w:basedOn w:val="a4"/>
    <w:link w:val="af2"/>
    <w:semiHidden/>
    <w:qFormat/>
    <w:rPr>
      <w:rFonts w:ascii="Times New Roman" w:eastAsia="宋体" w:hAnsi="Times New Roman" w:cs="Times New Roman"/>
      <w:sz w:val="18"/>
      <w:szCs w:val="18"/>
    </w:rPr>
  </w:style>
  <w:style w:type="character" w:customStyle="1" w:styleId="Char7">
    <w:name w:val="页脚 Char"/>
    <w:basedOn w:val="a4"/>
    <w:link w:val="af3"/>
    <w:qFormat/>
    <w:rPr>
      <w:sz w:val="18"/>
      <w:szCs w:val="18"/>
    </w:rPr>
  </w:style>
  <w:style w:type="character" w:customStyle="1" w:styleId="Char8">
    <w:name w:val="页眉 Char"/>
    <w:basedOn w:val="a4"/>
    <w:link w:val="af4"/>
    <w:qFormat/>
    <w:rPr>
      <w:sz w:val="18"/>
      <w:szCs w:val="18"/>
    </w:rPr>
  </w:style>
  <w:style w:type="character" w:customStyle="1" w:styleId="Char9">
    <w:name w:val="脚注文本 Char"/>
    <w:basedOn w:val="a4"/>
    <w:link w:val="af6"/>
    <w:semiHidden/>
    <w:qFormat/>
    <w:rPr>
      <w:rFonts w:ascii="Times New Roman" w:eastAsia="宋体" w:hAnsi="Times New Roman" w:cs="Times New Roman"/>
      <w:sz w:val="18"/>
      <w:szCs w:val="18"/>
    </w:rPr>
  </w:style>
  <w:style w:type="character" w:customStyle="1" w:styleId="3Char0">
    <w:name w:val="正文文本缩进 3 Char"/>
    <w:basedOn w:val="a4"/>
    <w:link w:val="33"/>
    <w:qFormat/>
    <w:rPr>
      <w:rFonts w:ascii="Times New Roman" w:eastAsia="宋体" w:hAnsi="Times New Roman" w:cs="Times New Roman"/>
      <w:sz w:val="16"/>
      <w:szCs w:val="16"/>
    </w:rPr>
  </w:style>
  <w:style w:type="character" w:customStyle="1" w:styleId="2Char1">
    <w:name w:val="正文文本 2 Char"/>
    <w:basedOn w:val="a4"/>
    <w:link w:val="25"/>
    <w:qFormat/>
    <w:rPr>
      <w:rFonts w:ascii="宋体" w:eastAsia="宋体" w:hAnsi="宋体" w:cs="Times New Roman"/>
      <w:bCs/>
      <w:sz w:val="24"/>
      <w:szCs w:val="20"/>
    </w:rPr>
  </w:style>
  <w:style w:type="character" w:customStyle="1" w:styleId="Charb">
    <w:name w:val="批注主题 Char"/>
    <w:basedOn w:val="Char0"/>
    <w:link w:val="af8"/>
    <w:semiHidden/>
    <w:qFormat/>
    <w:rPr>
      <w:rFonts w:ascii="Times New Roman" w:eastAsia="宋体" w:hAnsi="Times New Roman" w:cs="Times New Roman"/>
      <w:b/>
      <w:bCs/>
      <w:sz w:val="24"/>
      <w:szCs w:val="20"/>
    </w:rPr>
  </w:style>
  <w:style w:type="character" w:customStyle="1" w:styleId="Charc">
    <w:name w:val="正文首行缩进 Char"/>
    <w:basedOn w:val="Char2"/>
    <w:link w:val="a2"/>
    <w:qFormat/>
    <w:rPr>
      <w:rFonts w:ascii="Times New Roman" w:eastAsia="宋体" w:hAnsi="Times New Roman" w:cs="Times New Roman"/>
      <w:color w:val="000000"/>
      <w:sz w:val="24"/>
      <w:szCs w:val="24"/>
    </w:rPr>
  </w:style>
  <w:style w:type="character" w:customStyle="1" w:styleId="3Char2">
    <w:name w:val="标题 3 Char"/>
    <w:basedOn w:val="a4"/>
    <w:qFormat/>
    <w:rPr>
      <w:b/>
      <w:bCs/>
      <w:sz w:val="32"/>
      <w:szCs w:val="32"/>
    </w:rPr>
  </w:style>
  <w:style w:type="paragraph" w:customStyle="1" w:styleId="CharCharChar">
    <w:name w:val="Char Char Char"/>
    <w:basedOn w:val="aa"/>
    <w:next w:val="30"/>
    <w:qFormat/>
    <w:pPr>
      <w:adjustRightInd w:val="0"/>
      <w:spacing w:line="600" w:lineRule="exact"/>
      <w:jc w:val="center"/>
      <w:outlineLvl w:val="2"/>
    </w:pPr>
  </w:style>
  <w:style w:type="paragraph" w:customStyle="1" w:styleId="14">
    <w:name w:val="样式1"/>
    <w:basedOn w:val="a3"/>
    <w:next w:val="40"/>
    <w:qFormat/>
    <w:pPr>
      <w:spacing w:line="360" w:lineRule="auto"/>
      <w:ind w:firstLineChars="200" w:firstLine="420"/>
    </w:pPr>
    <w:rPr>
      <w:rFonts w:ascii="宋体" w:hAnsi="宋体"/>
      <w:szCs w:val="20"/>
    </w:rPr>
  </w:style>
  <w:style w:type="character" w:customStyle="1" w:styleId="textcontents">
    <w:name w:val="textcontents"/>
    <w:basedOn w:val="a4"/>
    <w:qFormat/>
  </w:style>
  <w:style w:type="paragraph" w:customStyle="1" w:styleId="xl26">
    <w:name w:val="xl26"/>
    <w:basedOn w:val="a3"/>
    <w:qFormat/>
    <w:pPr>
      <w:widowControl/>
      <w:spacing w:before="100" w:beforeAutospacing="1" w:after="100" w:afterAutospacing="1"/>
      <w:jc w:val="center"/>
      <w:textAlignment w:val="center"/>
    </w:pPr>
    <w:rPr>
      <w:rFonts w:ascii="宋体" w:hAnsi="宋体"/>
      <w:kern w:val="0"/>
      <w:sz w:val="24"/>
      <w:szCs w:val="24"/>
    </w:rPr>
  </w:style>
  <w:style w:type="paragraph" w:customStyle="1" w:styleId="CharCharChar1">
    <w:name w:val="Char Char Char1"/>
    <w:basedOn w:val="a3"/>
    <w:qFormat/>
    <w:rPr>
      <w:rFonts w:ascii="Times New Roman" w:hAnsi="Times New Roman"/>
      <w:szCs w:val="24"/>
    </w:rPr>
  </w:style>
  <w:style w:type="paragraph" w:customStyle="1" w:styleId="CharCharCharChar">
    <w:name w:val="Char Char Char Char"/>
    <w:basedOn w:val="a3"/>
    <w:qFormat/>
    <w:rPr>
      <w:rFonts w:ascii="Times New Roman" w:hAnsi="Times New Roman"/>
      <w:szCs w:val="24"/>
    </w:rPr>
  </w:style>
  <w:style w:type="paragraph" w:customStyle="1" w:styleId="Chard">
    <w:name w:val="Char"/>
    <w:basedOn w:val="aa"/>
    <w:next w:val="30"/>
    <w:qFormat/>
    <w:pPr>
      <w:adjustRightInd w:val="0"/>
      <w:spacing w:line="600" w:lineRule="exact"/>
      <w:ind w:firstLineChars="200" w:firstLine="562"/>
      <w:jc w:val="left"/>
      <w:outlineLvl w:val="2"/>
    </w:pPr>
    <w:rPr>
      <w:rFonts w:ascii="Tahoma" w:hAnsi="Tahoma"/>
      <w:b/>
      <w:sz w:val="28"/>
      <w:szCs w:val="28"/>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kern w:val="0"/>
      <w:sz w:val="20"/>
      <w:szCs w:val="20"/>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kern w:val="0"/>
      <w:sz w:val="20"/>
      <w:szCs w:val="20"/>
    </w:rPr>
  </w:style>
  <w:style w:type="paragraph" w:customStyle="1" w:styleId="xl27">
    <w:name w:val="xl2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olor w:val="000000"/>
      <w:kern w:val="0"/>
      <w:sz w:val="20"/>
      <w:szCs w:val="20"/>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0"/>
      <w:szCs w:val="20"/>
    </w:rPr>
  </w:style>
  <w:style w:type="paragraph" w:customStyle="1" w:styleId="xl29">
    <w:name w:val="xl2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olor w:val="000000"/>
      <w:kern w:val="0"/>
      <w:sz w:val="20"/>
      <w:szCs w:val="20"/>
    </w:rPr>
  </w:style>
  <w:style w:type="paragraph" w:customStyle="1" w:styleId="xl30">
    <w:name w:val="xl3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b/>
      <w:bCs/>
      <w:kern w:val="0"/>
      <w:sz w:val="20"/>
      <w:szCs w:val="20"/>
    </w:rPr>
  </w:style>
  <w:style w:type="paragraph" w:customStyle="1" w:styleId="xl31">
    <w:name w:val="xl3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32">
    <w:name w:val="xl32"/>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26">
    <w:name w:val="样式2"/>
    <w:basedOn w:val="af0"/>
    <w:qFormat/>
    <w:pPr>
      <w:spacing w:line="360" w:lineRule="auto"/>
      <w:ind w:firstLineChars="294" w:firstLine="706"/>
    </w:pPr>
    <w:rPr>
      <w:rFonts w:ascii="黑体" w:eastAsia="黑体" w:cs="Courier New"/>
      <w:sz w:val="24"/>
      <w:szCs w:val="21"/>
    </w:rPr>
  </w:style>
  <w:style w:type="paragraph" w:customStyle="1" w:styleId="52">
    <w:name w:val="5"/>
    <w:basedOn w:val="a3"/>
    <w:next w:val="ae"/>
    <w:qFormat/>
    <w:pPr>
      <w:spacing w:line="480" w:lineRule="auto"/>
      <w:ind w:firstLine="570"/>
    </w:pPr>
    <w:rPr>
      <w:rFonts w:ascii="Times New Roman" w:hAnsi="Times New Roman"/>
      <w:sz w:val="28"/>
      <w:szCs w:val="20"/>
    </w:rPr>
  </w:style>
  <w:style w:type="paragraph" w:customStyle="1" w:styleId="42">
    <w:name w:val="4"/>
    <w:basedOn w:val="a3"/>
    <w:next w:val="ae"/>
    <w:qFormat/>
    <w:pPr>
      <w:spacing w:line="480" w:lineRule="auto"/>
      <w:ind w:firstLine="570"/>
    </w:pPr>
    <w:rPr>
      <w:rFonts w:ascii="Times New Roman" w:hAnsi="Times New Roman"/>
      <w:sz w:val="28"/>
      <w:szCs w:val="20"/>
    </w:rPr>
  </w:style>
  <w:style w:type="paragraph" w:customStyle="1" w:styleId="34">
    <w:name w:val="3"/>
    <w:basedOn w:val="a3"/>
    <w:next w:val="a8"/>
    <w:qFormat/>
    <w:pPr>
      <w:ind w:firstLine="420"/>
    </w:pPr>
    <w:rPr>
      <w:rFonts w:ascii="Times New Roman" w:hAnsi="Times New Roman"/>
      <w:szCs w:val="20"/>
    </w:rPr>
  </w:style>
  <w:style w:type="paragraph" w:customStyle="1" w:styleId="27">
    <w:name w:val="2"/>
    <w:basedOn w:val="a3"/>
    <w:next w:val="ae"/>
    <w:qFormat/>
    <w:pPr>
      <w:spacing w:line="480" w:lineRule="auto"/>
      <w:ind w:firstLine="570"/>
    </w:pPr>
    <w:rPr>
      <w:rFonts w:ascii="Times New Roman" w:hAnsi="Times New Roman"/>
      <w:sz w:val="28"/>
      <w:szCs w:val="20"/>
    </w:rPr>
  </w:style>
  <w:style w:type="paragraph" w:customStyle="1" w:styleId="15">
    <w:name w:val="1"/>
    <w:basedOn w:val="a3"/>
    <w:next w:val="33"/>
    <w:qFormat/>
    <w:pPr>
      <w:spacing w:line="360" w:lineRule="exact"/>
      <w:ind w:firstLineChars="200" w:firstLine="560"/>
    </w:pPr>
    <w:rPr>
      <w:rFonts w:ascii="宋体" w:hAnsi="宋体"/>
      <w:sz w:val="28"/>
      <w:szCs w:val="24"/>
    </w:rPr>
  </w:style>
  <w:style w:type="paragraph" w:customStyle="1" w:styleId="16">
    <w:name w:val="菲页1"/>
    <w:basedOn w:val="21"/>
    <w:qFormat/>
    <w:pPr>
      <w:keepLines/>
      <w:widowControl/>
      <w:spacing w:before="260" w:after="260" w:line="416" w:lineRule="auto"/>
      <w:ind w:firstLineChars="0" w:firstLine="0"/>
      <w:jc w:val="center"/>
    </w:pPr>
    <w:rPr>
      <w:rFonts w:ascii="黑体"/>
      <w:b w:val="0"/>
      <w:bCs w:val="0"/>
      <w:kern w:val="0"/>
      <w:sz w:val="52"/>
    </w:rPr>
  </w:style>
  <w:style w:type="paragraph" w:customStyle="1" w:styleId="Char30">
    <w:name w:val="Char3"/>
    <w:basedOn w:val="a3"/>
    <w:qFormat/>
    <w:rPr>
      <w:rFonts w:ascii="Times New Roman" w:hAnsi="Times New Roman"/>
      <w:szCs w:val="24"/>
    </w:rPr>
  </w:style>
  <w:style w:type="paragraph" w:customStyle="1" w:styleId="CharCharCharChar1">
    <w:name w:val="Char Char Char Char1"/>
    <w:basedOn w:val="a3"/>
    <w:qFormat/>
    <w:rPr>
      <w:rFonts w:ascii="Times New Roman" w:hAnsi="Times New Roman"/>
      <w:szCs w:val="24"/>
    </w:rPr>
  </w:style>
  <w:style w:type="paragraph" w:customStyle="1" w:styleId="Char20">
    <w:name w:val="Char2"/>
    <w:basedOn w:val="a3"/>
    <w:qFormat/>
    <w:rPr>
      <w:rFonts w:ascii="Times New Roman" w:hAnsi="Times New Roman"/>
      <w:szCs w:val="24"/>
    </w:rPr>
  </w:style>
  <w:style w:type="paragraph" w:styleId="aff1">
    <w:name w:val="List Paragraph"/>
    <w:basedOn w:val="a3"/>
    <w:uiPriority w:val="34"/>
    <w:qFormat/>
    <w:pPr>
      <w:ind w:firstLineChars="200" w:firstLine="420"/>
    </w:pPr>
  </w:style>
  <w:style w:type="character" w:customStyle="1" w:styleId="CharChar">
    <w:name w:val="表中文字 Char Char"/>
    <w:qFormat/>
    <w:rPr>
      <w:rFonts w:eastAsia="宋体"/>
      <w:kern w:val="2"/>
      <w:sz w:val="21"/>
      <w:lang w:val="en-US" w:eastAsia="zh-CN" w:bidi="ar-SA"/>
    </w:rPr>
  </w:style>
  <w:style w:type="character" w:customStyle="1" w:styleId="CharChar1">
    <w:name w:val="Char Char1"/>
    <w:qFormat/>
    <w:rPr>
      <w:rFonts w:eastAsia="宋体"/>
      <w:b/>
      <w:kern w:val="2"/>
      <w:sz w:val="24"/>
      <w:lang w:val="en-US" w:eastAsia="zh-CN" w:bidi="ar-SA"/>
    </w:rPr>
  </w:style>
  <w:style w:type="character" w:customStyle="1" w:styleId="CharChar10">
    <w:name w:val="表中文字 Char Char1"/>
    <w:qFormat/>
    <w:rPr>
      <w:rFonts w:eastAsia="宋体"/>
      <w:kern w:val="2"/>
      <w:sz w:val="21"/>
      <w:lang w:val="en-US" w:eastAsia="zh-CN" w:bidi="ar-SA"/>
    </w:rPr>
  </w:style>
  <w:style w:type="paragraph" w:customStyle="1" w:styleId="Blockquote">
    <w:name w:val="Blockquote"/>
    <w:basedOn w:val="a3"/>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Char10">
    <w:name w:val="Char1"/>
    <w:basedOn w:val="a3"/>
    <w:qFormat/>
    <w:rPr>
      <w:rFonts w:ascii="Times New Roman" w:hAnsi="Times New Roman"/>
      <w:szCs w:val="24"/>
    </w:rPr>
  </w:style>
  <w:style w:type="character" w:customStyle="1" w:styleId="3CharCharCharCharCharCharCharCharCharCharCharCharCharCharCharCharChar">
    <w:name w:val="标题 3 Char Char Char Char Char Char Char Char Char Char Char Char Char Char Char Char Char"/>
    <w:qFormat/>
    <w:rPr>
      <w:rFonts w:eastAsia="宋体"/>
      <w:b/>
      <w:sz w:val="32"/>
      <w:lang w:val="en-US" w:eastAsia="zh-CN" w:bidi="ar-SA"/>
    </w:rPr>
  </w:style>
  <w:style w:type="character" w:customStyle="1" w:styleId="CharChar3">
    <w:name w:val="Char Char3"/>
    <w:qFormat/>
    <w:locked/>
    <w:rPr>
      <w:rFonts w:eastAsia="宋体"/>
      <w:b/>
      <w:kern w:val="2"/>
      <w:sz w:val="24"/>
      <w:lang w:val="en-US" w:eastAsia="zh-CN" w:bidi="ar-SA"/>
    </w:rPr>
  </w:style>
  <w:style w:type="paragraph" w:customStyle="1" w:styleId="ParaCharCharCharChar">
    <w:name w:val="默认段落字体 Para Char Char Char Char"/>
    <w:basedOn w:val="a3"/>
    <w:qFormat/>
    <w:rPr>
      <w:rFonts w:ascii="Times New Roman" w:hAnsi="Times New Roman"/>
      <w:szCs w:val="24"/>
    </w:rPr>
  </w:style>
  <w:style w:type="character" w:customStyle="1" w:styleId="1Char0">
    <w:name w:val="(1) Char"/>
    <w:link w:val="1"/>
    <w:qFormat/>
    <w:locked/>
    <w:rPr>
      <w:rFonts w:ascii="宋体" w:hAnsi="宋体"/>
      <w:szCs w:val="24"/>
    </w:rPr>
  </w:style>
  <w:style w:type="paragraph" w:customStyle="1" w:styleId="1">
    <w:name w:val="(1)"/>
    <w:basedOn w:val="a3"/>
    <w:link w:val="1Char0"/>
    <w:qFormat/>
    <w:pPr>
      <w:numPr>
        <w:ilvl w:val="3"/>
        <w:numId w:val="8"/>
      </w:numPr>
      <w:adjustRightInd w:val="0"/>
      <w:spacing w:line="360" w:lineRule="atLeast"/>
    </w:pPr>
    <w:rPr>
      <w:rFonts w:ascii="宋体" w:hAnsi="宋体"/>
      <w:szCs w:val="24"/>
    </w:rPr>
  </w:style>
  <w:style w:type="character" w:customStyle="1" w:styleId="contentgg">
    <w:name w:val="content_gg"/>
    <w:basedOn w:val="a4"/>
    <w:qFormat/>
  </w:style>
  <w:style w:type="character" w:customStyle="1" w:styleId="d1">
    <w:name w:val="d1"/>
    <w:qFormat/>
    <w:rPr>
      <w:rFonts w:ascii="ˎ̥" w:hAnsi="ˎ̥" w:hint="default"/>
      <w:color w:val="5C5C5C"/>
      <w:sz w:val="21"/>
      <w:u w:val="none"/>
    </w:rPr>
  </w:style>
  <w:style w:type="paragraph" w:customStyle="1" w:styleId="17">
    <w:name w:val="纯文本1"/>
    <w:basedOn w:val="a3"/>
    <w:qFormat/>
    <w:pPr>
      <w:autoSpaceDE w:val="0"/>
      <w:autoSpaceDN w:val="0"/>
      <w:adjustRightInd w:val="0"/>
      <w:spacing w:line="288" w:lineRule="auto"/>
      <w:textAlignment w:val="baseline"/>
    </w:pPr>
    <w:rPr>
      <w:rFonts w:ascii="Times New Roman" w:hAnsi="Times New Roman"/>
      <w:kern w:val="0"/>
      <w:sz w:val="24"/>
      <w:szCs w:val="20"/>
    </w:rPr>
  </w:style>
  <w:style w:type="paragraph" w:customStyle="1" w:styleId="aff2">
    <w:name w:val="表格文字"/>
    <w:basedOn w:val="a3"/>
    <w:qFormat/>
    <w:pPr>
      <w:adjustRightInd w:val="0"/>
      <w:spacing w:line="360" w:lineRule="auto"/>
      <w:ind w:firstLineChars="200" w:firstLine="200"/>
    </w:pPr>
    <w:rPr>
      <w:rFonts w:ascii="Times New Roman" w:hAnsi="Times New Roman"/>
      <w:sz w:val="24"/>
      <w:szCs w:val="24"/>
    </w:rPr>
  </w:style>
  <w:style w:type="paragraph" w:customStyle="1" w:styleId="53">
    <w:name w:val="标题5，章标题3"/>
    <w:basedOn w:val="30"/>
    <w:next w:val="a3"/>
    <w:qFormat/>
    <w:pPr>
      <w:widowControl/>
      <w:tabs>
        <w:tab w:val="left" w:pos="360"/>
      </w:tabs>
      <w:spacing w:before="240" w:after="260"/>
      <w:ind w:left="360" w:hangingChars="200" w:hanging="360"/>
      <w:jc w:val="left"/>
      <w:outlineLvl w:val="4"/>
    </w:pPr>
    <w:rPr>
      <w:bCs/>
      <w:spacing w:val="20"/>
      <w:sz w:val="28"/>
      <w:szCs w:val="32"/>
    </w:rPr>
  </w:style>
  <w:style w:type="paragraph" w:customStyle="1" w:styleId="aff3">
    <w:name w:val="其他"/>
    <w:basedOn w:val="a3"/>
    <w:qFormat/>
    <w:pPr>
      <w:spacing w:line="360" w:lineRule="auto"/>
      <w:ind w:firstLineChars="200" w:firstLine="482"/>
    </w:pPr>
    <w:rPr>
      <w:rFonts w:ascii="宋体" w:hAnsi="宋体"/>
      <w:b/>
      <w:sz w:val="24"/>
      <w:szCs w:val="24"/>
    </w:rPr>
  </w:style>
  <w:style w:type="paragraph" w:customStyle="1" w:styleId="4">
    <w:name w:val="标题4"/>
    <w:basedOn w:val="40"/>
    <w:qFormat/>
    <w:pPr>
      <w:widowControl/>
      <w:numPr>
        <w:ilvl w:val="3"/>
        <w:numId w:val="9"/>
      </w:numPr>
      <w:autoSpaceDE w:val="0"/>
      <w:autoSpaceDN w:val="0"/>
      <w:adjustRightInd w:val="0"/>
      <w:spacing w:before="120" w:after="120" w:line="376" w:lineRule="auto"/>
      <w:jc w:val="left"/>
    </w:pPr>
    <w:rPr>
      <w:rFonts w:eastAsia="黑体"/>
      <w:b w:val="0"/>
      <w:bCs/>
      <w:sz w:val="28"/>
      <w:szCs w:val="28"/>
    </w:rPr>
  </w:style>
  <w:style w:type="character" w:customStyle="1" w:styleId="18">
    <w:name w:val="表号1"/>
    <w:qFormat/>
    <w:rPr>
      <w:rFonts w:hAnsi="宋体"/>
      <w:sz w:val="24"/>
    </w:rPr>
  </w:style>
  <w:style w:type="paragraph" w:customStyle="1" w:styleId="1CharCharCharCharCharCharChar">
    <w:name w:val="我的表文字1 Char Char Char Char Char Char Char"/>
    <w:basedOn w:val="a3"/>
    <w:qFormat/>
    <w:pPr>
      <w:adjustRightInd w:val="0"/>
      <w:spacing w:line="240" w:lineRule="atLeast"/>
      <w:ind w:left="-64" w:right="-83"/>
      <w:jc w:val="center"/>
    </w:pPr>
    <w:rPr>
      <w:rFonts w:ascii="宋体" w:hAnsi="Times New Roman"/>
      <w:sz w:val="24"/>
      <w:szCs w:val="24"/>
    </w:rPr>
  </w:style>
  <w:style w:type="paragraph" w:customStyle="1" w:styleId="aff4">
    <w:name w:val="正文－项目编号"/>
    <w:basedOn w:val="a3"/>
    <w:qFormat/>
    <w:pPr>
      <w:tabs>
        <w:tab w:val="left" w:pos="420"/>
        <w:tab w:val="left" w:pos="2280"/>
      </w:tabs>
      <w:adjustRightInd w:val="0"/>
      <w:snapToGrid w:val="0"/>
      <w:spacing w:line="336" w:lineRule="auto"/>
      <w:ind w:left="420" w:hanging="420"/>
      <w:jc w:val="left"/>
    </w:pPr>
    <w:rPr>
      <w:rFonts w:ascii="宋体" w:hAnsi="Times New Roman"/>
      <w:sz w:val="24"/>
      <w:szCs w:val="24"/>
    </w:rPr>
  </w:style>
  <w:style w:type="paragraph" w:customStyle="1" w:styleId="1CharCharCharCharCharCharCharChar">
    <w:name w:val="我的表文字1 Char Char Char Char Char Char Char Char"/>
    <w:basedOn w:val="a3"/>
    <w:qFormat/>
    <w:pPr>
      <w:adjustRightInd w:val="0"/>
      <w:spacing w:line="240" w:lineRule="atLeast"/>
      <w:ind w:left="-64" w:right="-83"/>
      <w:jc w:val="center"/>
    </w:pPr>
    <w:rPr>
      <w:rFonts w:ascii="宋体" w:hAnsi="Times New Roman"/>
      <w:sz w:val="24"/>
      <w:szCs w:val="24"/>
    </w:rPr>
  </w:style>
  <w:style w:type="paragraph" w:customStyle="1" w:styleId="28">
    <w:name w:val="我的表文字2"/>
    <w:basedOn w:val="a3"/>
    <w:qFormat/>
    <w:pPr>
      <w:tabs>
        <w:tab w:val="left" w:pos="2280"/>
      </w:tabs>
      <w:adjustRightInd w:val="0"/>
      <w:spacing w:line="240" w:lineRule="atLeast"/>
      <w:jc w:val="left"/>
    </w:pPr>
    <w:rPr>
      <w:rFonts w:ascii="宋体" w:hAnsi="Times New Roman"/>
      <w:sz w:val="24"/>
      <w:szCs w:val="24"/>
    </w:rPr>
  </w:style>
  <w:style w:type="paragraph" w:customStyle="1" w:styleId="aff5">
    <w:name w:val="备注"/>
    <w:basedOn w:val="a3"/>
    <w:qFormat/>
    <w:pPr>
      <w:adjustRightInd w:val="0"/>
      <w:spacing w:line="336" w:lineRule="auto"/>
      <w:jc w:val="left"/>
    </w:pPr>
    <w:rPr>
      <w:rFonts w:ascii="宋体" w:hAnsi="Times New Roman"/>
      <w:sz w:val="20"/>
      <w:szCs w:val="24"/>
    </w:rPr>
  </w:style>
  <w:style w:type="paragraph" w:customStyle="1" w:styleId="29">
    <w:name w:val="表内文字2"/>
    <w:basedOn w:val="a3"/>
    <w:qFormat/>
    <w:pPr>
      <w:adjustRightInd w:val="0"/>
      <w:spacing w:line="240" w:lineRule="atLeast"/>
      <w:jc w:val="center"/>
    </w:pPr>
    <w:rPr>
      <w:rFonts w:ascii="宋体" w:hAnsi="Times New Roman"/>
      <w:sz w:val="24"/>
      <w:szCs w:val="24"/>
    </w:rPr>
  </w:style>
  <w:style w:type="paragraph" w:customStyle="1" w:styleId="19">
    <w:name w:val="表内文字1"/>
    <w:basedOn w:val="a3"/>
    <w:qFormat/>
    <w:pPr>
      <w:pBdr>
        <w:between w:val="single" w:sz="6" w:space="1" w:color="auto"/>
      </w:pBdr>
      <w:adjustRightInd w:val="0"/>
      <w:spacing w:line="240" w:lineRule="atLeast"/>
      <w:jc w:val="center"/>
    </w:pPr>
    <w:rPr>
      <w:rFonts w:ascii="宋体" w:hAnsi="Times New Roman"/>
      <w:sz w:val="24"/>
      <w:szCs w:val="24"/>
    </w:rPr>
  </w:style>
  <w:style w:type="paragraph" w:customStyle="1" w:styleId="CharCharCharChar0">
    <w:name w:val="正文－段内 Char Char Char Char"/>
    <w:basedOn w:val="a3"/>
    <w:qFormat/>
    <w:pPr>
      <w:adjustRightInd w:val="0"/>
      <w:snapToGrid w:val="0"/>
      <w:spacing w:line="336" w:lineRule="auto"/>
      <w:ind w:firstLineChars="200" w:firstLine="200"/>
    </w:pPr>
    <w:rPr>
      <w:rFonts w:ascii="宋体" w:hAnsi="Times New Roman"/>
      <w:sz w:val="24"/>
      <w:szCs w:val="24"/>
    </w:rPr>
  </w:style>
  <w:style w:type="paragraph" w:customStyle="1" w:styleId="1a">
    <w:name w:val="正文1"/>
    <w:basedOn w:val="a3"/>
    <w:qFormat/>
    <w:pPr>
      <w:tabs>
        <w:tab w:val="left" w:pos="525"/>
      </w:tabs>
      <w:spacing w:after="60" w:line="360" w:lineRule="auto"/>
      <w:ind w:leftChars="100" w:left="384" w:hanging="284"/>
      <w:outlineLvl w:val="6"/>
    </w:pPr>
    <w:rPr>
      <w:rFonts w:ascii="Times New Roman" w:hAnsi="Times New Roman"/>
      <w:sz w:val="24"/>
      <w:szCs w:val="24"/>
    </w:rPr>
  </w:style>
  <w:style w:type="paragraph" w:customStyle="1" w:styleId="aff6">
    <w:name w:val="正文(首行缩进)"/>
    <w:qFormat/>
    <w:pPr>
      <w:spacing w:line="420" w:lineRule="atLeast"/>
      <w:ind w:firstLineChars="200" w:firstLine="200"/>
      <w:jc w:val="both"/>
    </w:pPr>
    <w:rPr>
      <w:rFonts w:eastAsia="仿宋_GB2312"/>
      <w:spacing w:val="2"/>
      <w:kern w:val="24"/>
      <w:sz w:val="24"/>
    </w:rPr>
  </w:style>
  <w:style w:type="paragraph" w:customStyle="1" w:styleId="12192192">
    <w:name w:val="样式 样式 宋体 四号 行距: 最小值 12 磅 首行缩进:  1.92 字符 + 首行缩进:  1.92 字符"/>
    <w:basedOn w:val="a3"/>
    <w:qFormat/>
    <w:pPr>
      <w:widowControl/>
      <w:spacing w:line="360" w:lineRule="auto"/>
      <w:ind w:firstLineChars="200" w:firstLine="200"/>
    </w:pPr>
    <w:rPr>
      <w:rFonts w:ascii="宋体" w:hAnsi="宋体"/>
      <w:sz w:val="24"/>
      <w:szCs w:val="24"/>
    </w:rPr>
  </w:style>
  <w:style w:type="paragraph" w:customStyle="1" w:styleId="1b">
    <w:name w:val="缺省文本:1"/>
    <w:basedOn w:val="a3"/>
    <w:qFormat/>
    <w:pPr>
      <w:autoSpaceDE w:val="0"/>
      <w:autoSpaceDN w:val="0"/>
      <w:adjustRightInd w:val="0"/>
      <w:spacing w:line="400" w:lineRule="exact"/>
      <w:ind w:firstLine="539"/>
    </w:pPr>
    <w:rPr>
      <w:rFonts w:ascii="Times New Roman" w:hAnsi="Times New Roman"/>
      <w:sz w:val="24"/>
      <w:szCs w:val="24"/>
    </w:rPr>
  </w:style>
  <w:style w:type="character" w:customStyle="1" w:styleId="aff7">
    <w:name w:val="部分标题"/>
    <w:qFormat/>
    <w:rPr>
      <w:rFonts w:ascii="Arial" w:eastAsia="宋体" w:hAnsi="Arial"/>
      <w:b/>
      <w:kern w:val="32"/>
      <w:sz w:val="24"/>
      <w:lang w:val="en-US" w:eastAsia="zh-CN"/>
    </w:rPr>
  </w:style>
  <w:style w:type="paragraph" w:customStyle="1" w:styleId="-0">
    <w:name w:val="标书-正文"/>
    <w:basedOn w:val="a3"/>
    <w:qFormat/>
    <w:pPr>
      <w:spacing w:before="100" w:beforeAutospacing="1" w:afterAutospacing="1" w:line="300" w:lineRule="auto"/>
      <w:ind w:firstLineChars="200" w:firstLine="200"/>
      <w:jc w:val="left"/>
    </w:pPr>
    <w:rPr>
      <w:rFonts w:ascii="Times New Roman" w:hAnsi="Times New Roman" w:cs="宋体"/>
      <w:color w:val="000000"/>
      <w:sz w:val="24"/>
      <w:szCs w:val="24"/>
    </w:rPr>
  </w:style>
  <w:style w:type="paragraph" w:customStyle="1" w:styleId="-1">
    <w:name w:val="样式 标书-正文"/>
    <w:basedOn w:val="-0"/>
    <w:qFormat/>
    <w:pPr>
      <w:ind w:firstLine="480"/>
    </w:pPr>
    <w:rPr>
      <w:szCs w:val="20"/>
    </w:rPr>
  </w:style>
  <w:style w:type="paragraph" w:customStyle="1" w:styleId="-10">
    <w:name w:val="标书-标题1"/>
    <w:basedOn w:val="11"/>
    <w:qFormat/>
    <w:pPr>
      <w:keepNext w:val="0"/>
      <w:keepLines w:val="0"/>
      <w:widowControl/>
      <w:tabs>
        <w:tab w:val="left" w:pos="432"/>
      </w:tabs>
      <w:spacing w:before="100" w:beforeAutospacing="1" w:after="100" w:afterAutospacing="1" w:line="240" w:lineRule="auto"/>
      <w:ind w:left="432" w:hanging="432"/>
      <w:jc w:val="center"/>
    </w:pPr>
    <w:rPr>
      <w:rFonts w:cs="宋体"/>
      <w:sz w:val="28"/>
      <w:szCs w:val="28"/>
    </w:rPr>
  </w:style>
  <w:style w:type="paragraph" w:customStyle="1" w:styleId="-2">
    <w:name w:val="标书-标题2"/>
    <w:basedOn w:val="21"/>
    <w:qFormat/>
    <w:pPr>
      <w:keepLines/>
      <w:widowControl/>
      <w:spacing w:before="100" w:beforeAutospacing="1" w:after="100" w:afterAutospacing="1" w:line="335" w:lineRule="atLeast"/>
      <w:ind w:firstLineChars="0" w:firstLine="0"/>
      <w:jc w:val="left"/>
    </w:pPr>
    <w:rPr>
      <w:rFonts w:ascii="Times New Roman" w:hAnsi="Times New Roman" w:cs="宋体"/>
      <w:b w:val="0"/>
      <w:color w:val="000000"/>
      <w:szCs w:val="24"/>
    </w:rPr>
  </w:style>
  <w:style w:type="paragraph" w:customStyle="1" w:styleId="-">
    <w:name w:val="标书-编号"/>
    <w:basedOn w:val="21"/>
    <w:qFormat/>
    <w:pPr>
      <w:keepLines/>
      <w:widowControl/>
      <w:numPr>
        <w:numId w:val="10"/>
      </w:numPr>
      <w:spacing w:line="300" w:lineRule="auto"/>
      <w:ind w:firstLineChars="0" w:firstLine="0"/>
      <w:jc w:val="left"/>
    </w:pPr>
    <w:rPr>
      <w:rFonts w:ascii="Times New Roman" w:hAnsi="Times New Roman" w:cs="宋体"/>
      <w:b w:val="0"/>
      <w:color w:val="000000"/>
      <w:szCs w:val="24"/>
    </w:rPr>
  </w:style>
  <w:style w:type="paragraph" w:customStyle="1" w:styleId="10">
    <w:name w:val="样式 标题1"/>
    <w:basedOn w:val="a1"/>
    <w:qFormat/>
    <w:pPr>
      <w:numPr>
        <w:numId w:val="11"/>
      </w:numPr>
      <w:tabs>
        <w:tab w:val="clear" w:pos="620"/>
      </w:tabs>
      <w:spacing w:before="360" w:after="360" w:line="360" w:lineRule="auto"/>
    </w:pPr>
    <w:rPr>
      <w:rFonts w:ascii="Times New Roman" w:eastAsia="黑体" w:hAnsi="Times New Roman"/>
      <w:b w:val="0"/>
      <w:sz w:val="36"/>
    </w:rPr>
  </w:style>
  <w:style w:type="paragraph" w:customStyle="1" w:styleId="2a">
    <w:name w:val="样式 标题2"/>
    <w:basedOn w:val="11"/>
    <w:qFormat/>
    <w:pPr>
      <w:tabs>
        <w:tab w:val="left" w:pos="432"/>
      </w:tabs>
      <w:spacing w:before="360" w:after="360"/>
      <w:ind w:left="432" w:hanging="432"/>
      <w:jc w:val="left"/>
    </w:pPr>
    <w:rPr>
      <w:rFonts w:eastAsia="黑体"/>
      <w:b w:val="0"/>
      <w:bCs/>
      <w:spacing w:val="24"/>
      <w:szCs w:val="44"/>
    </w:rPr>
  </w:style>
  <w:style w:type="paragraph" w:customStyle="1" w:styleId="2b">
    <w:name w:val="样式 标题 2"/>
    <w:basedOn w:val="21"/>
    <w:qFormat/>
    <w:pPr>
      <w:keepLines/>
      <w:widowControl/>
      <w:tabs>
        <w:tab w:val="left" w:pos="576"/>
      </w:tabs>
      <w:spacing w:before="240" w:after="240" w:line="360" w:lineRule="auto"/>
      <w:ind w:left="576" w:firstLineChars="0" w:hanging="576"/>
      <w:jc w:val="left"/>
    </w:pPr>
    <w:rPr>
      <w:rFonts w:ascii="Times New Roman" w:eastAsia="黑体" w:hAnsi="Times New Roman"/>
      <w:b w:val="0"/>
      <w:sz w:val="30"/>
      <w:szCs w:val="32"/>
    </w:rPr>
  </w:style>
  <w:style w:type="paragraph" w:customStyle="1" w:styleId="aff8">
    <w:name w:val="正文小标题"/>
    <w:basedOn w:val="a3"/>
    <w:qFormat/>
    <w:pPr>
      <w:tabs>
        <w:tab w:val="left" w:pos="425"/>
      </w:tabs>
      <w:overflowPunct w:val="0"/>
      <w:autoSpaceDE w:val="0"/>
      <w:autoSpaceDN w:val="0"/>
      <w:adjustRightInd w:val="0"/>
      <w:spacing w:line="360" w:lineRule="auto"/>
      <w:ind w:left="425" w:hanging="425"/>
    </w:pPr>
    <w:rPr>
      <w:rFonts w:ascii="仿宋_GB2312" w:hAnsi="Arial"/>
      <w:sz w:val="24"/>
      <w:szCs w:val="24"/>
    </w:rPr>
  </w:style>
  <w:style w:type="paragraph" w:customStyle="1" w:styleId="aff9">
    <w:name w:val="标准"/>
    <w:basedOn w:val="a3"/>
    <w:qFormat/>
    <w:pPr>
      <w:adjustRightInd w:val="0"/>
      <w:spacing w:line="312" w:lineRule="atLeast"/>
      <w:jc w:val="center"/>
    </w:pPr>
    <w:rPr>
      <w:rFonts w:ascii="Times New Roman" w:hAnsi="Times New Roman"/>
      <w:sz w:val="28"/>
      <w:szCs w:val="24"/>
    </w:rPr>
  </w:style>
  <w:style w:type="paragraph" w:customStyle="1" w:styleId="affa">
    <w:name w:val="表格文字（大）"/>
    <w:basedOn w:val="a3"/>
    <w:qFormat/>
    <w:pPr>
      <w:spacing w:before="20" w:after="20"/>
    </w:pPr>
    <w:rPr>
      <w:rFonts w:ascii="Century Gothic" w:hAnsi="Century Gothic"/>
      <w:sz w:val="24"/>
      <w:szCs w:val="24"/>
    </w:rPr>
  </w:style>
  <w:style w:type="character" w:customStyle="1" w:styleId="32Char">
    <w:name w:val="样式 标题 3 + 首行缩进:  2 字符 Char"/>
    <w:qFormat/>
    <w:rPr>
      <w:rFonts w:eastAsia="黑体" w:cs="宋体"/>
      <w:b/>
      <w:bCs/>
      <w:kern w:val="2"/>
      <w:sz w:val="21"/>
      <w:szCs w:val="32"/>
      <w:lang w:val="en-US" w:eastAsia="zh-CN" w:bidi="ar-SA"/>
    </w:rPr>
  </w:style>
  <w:style w:type="paragraph" w:customStyle="1" w:styleId="affb">
    <w:name w:val="表格标题"/>
    <w:basedOn w:val="a3"/>
    <w:qFormat/>
    <w:pPr>
      <w:wordWrap w:val="0"/>
      <w:ind w:leftChars="-256" w:left="-537" w:hanging="1"/>
      <w:jc w:val="center"/>
    </w:pPr>
    <w:rPr>
      <w:rFonts w:ascii="Times New Roman" w:hAnsi="Times New Roman"/>
      <w:szCs w:val="24"/>
    </w:rPr>
  </w:style>
  <w:style w:type="paragraph" w:customStyle="1" w:styleId="A05">
    <w:name w:val="样式 标题A + 段后: 0.5 行"/>
    <w:basedOn w:val="a3"/>
    <w:qFormat/>
    <w:pPr>
      <w:spacing w:before="120" w:after="50" w:line="360" w:lineRule="auto"/>
      <w:jc w:val="center"/>
    </w:pPr>
    <w:rPr>
      <w:rFonts w:ascii="Times New Roman" w:eastAsia="黑体" w:hAnsi="Times New Roman" w:cs="宋体"/>
      <w:b/>
      <w:sz w:val="24"/>
      <w:szCs w:val="24"/>
    </w:rPr>
  </w:style>
  <w:style w:type="paragraph" w:customStyle="1" w:styleId="420">
    <w:name w:val="样式 标题 4 + 首行缩进:  2 字符"/>
    <w:basedOn w:val="40"/>
    <w:qFormat/>
    <w:pPr>
      <w:widowControl/>
      <w:tabs>
        <w:tab w:val="left" w:pos="360"/>
        <w:tab w:val="left" w:pos="864"/>
      </w:tabs>
      <w:spacing w:line="376" w:lineRule="auto"/>
      <w:ind w:left="864" w:hanging="144"/>
      <w:jc w:val="left"/>
    </w:pPr>
    <w:rPr>
      <w:rFonts w:ascii="Times New Roman" w:hAnsi="Times New Roman" w:cs="宋体"/>
      <w:bCs/>
      <w:szCs w:val="28"/>
    </w:rPr>
  </w:style>
  <w:style w:type="paragraph" w:customStyle="1" w:styleId="320">
    <w:name w:val="样式 样式 标题 3 + 首行缩进:  2 字符 + (符号) 宋体 黑色"/>
    <w:basedOn w:val="a3"/>
    <w:qFormat/>
    <w:pPr>
      <w:spacing w:before="120" w:after="120" w:line="360" w:lineRule="auto"/>
      <w:jc w:val="left"/>
      <w:outlineLvl w:val="2"/>
    </w:pPr>
    <w:rPr>
      <w:rFonts w:ascii="Times New Roman" w:eastAsia="黑体" w:hAnsi="Times New Roman" w:cs="宋体"/>
      <w:color w:val="000000"/>
      <w:szCs w:val="24"/>
    </w:rPr>
  </w:style>
  <w:style w:type="paragraph" w:customStyle="1" w:styleId="2c">
    <w:name w:val="样式 标题 2 + 非加粗"/>
    <w:basedOn w:val="21"/>
    <w:qFormat/>
    <w:pPr>
      <w:keepLines/>
      <w:widowControl/>
      <w:tabs>
        <w:tab w:val="left" w:pos="360"/>
        <w:tab w:val="left" w:pos="1080"/>
      </w:tabs>
      <w:spacing w:before="60" w:after="60" w:line="360" w:lineRule="auto"/>
      <w:jc w:val="left"/>
    </w:pPr>
    <w:rPr>
      <w:rFonts w:ascii="Times New Roman" w:eastAsia="黑体" w:hAnsi="Times New Roman"/>
      <w:b w:val="0"/>
      <w:szCs w:val="32"/>
    </w:rPr>
  </w:style>
  <w:style w:type="paragraph" w:customStyle="1" w:styleId="1c">
    <w:name w:val="样式 标题 1 + 非加粗"/>
    <w:basedOn w:val="11"/>
    <w:qFormat/>
    <w:pPr>
      <w:keepNext w:val="0"/>
      <w:keepLines w:val="0"/>
      <w:tabs>
        <w:tab w:val="left" w:pos="567"/>
        <w:tab w:val="left" w:pos="1440"/>
      </w:tabs>
      <w:snapToGrid w:val="0"/>
      <w:spacing w:before="340" w:after="120"/>
      <w:jc w:val="center"/>
    </w:pPr>
    <w:rPr>
      <w:rFonts w:eastAsia="黑体"/>
      <w:b w:val="0"/>
      <w:bCs/>
      <w:color w:val="000000"/>
      <w:sz w:val="30"/>
      <w:szCs w:val="24"/>
    </w:rPr>
  </w:style>
  <w:style w:type="paragraph" w:customStyle="1" w:styleId="affc">
    <w:name w:val="表头"/>
    <w:basedOn w:val="a3"/>
    <w:qFormat/>
    <w:pPr>
      <w:spacing w:line="360" w:lineRule="auto"/>
      <w:ind w:firstLineChars="225" w:firstLine="540"/>
    </w:pPr>
    <w:rPr>
      <w:rFonts w:ascii="仿宋" w:eastAsia="仿宋" w:hAnsi="仿宋"/>
      <w:sz w:val="24"/>
      <w:szCs w:val="24"/>
    </w:rPr>
  </w:style>
  <w:style w:type="paragraph" w:customStyle="1" w:styleId="affd">
    <w:name w:val="编号正文"/>
    <w:basedOn w:val="a3"/>
    <w:qFormat/>
    <w:pPr>
      <w:spacing w:line="360" w:lineRule="auto"/>
      <w:ind w:firstLine="240"/>
    </w:pPr>
    <w:rPr>
      <w:rFonts w:ascii="宋体" w:hAnsi="宋体"/>
      <w:sz w:val="24"/>
      <w:szCs w:val="24"/>
    </w:rPr>
  </w:style>
  <w:style w:type="paragraph" w:customStyle="1" w:styleId="GB2312">
    <w:name w:val="正文 + 仿宋_GB2312"/>
    <w:basedOn w:val="a3"/>
    <w:qFormat/>
    <w:pPr>
      <w:spacing w:line="400" w:lineRule="exact"/>
      <w:ind w:firstLine="392"/>
    </w:pPr>
    <w:rPr>
      <w:rFonts w:ascii="仿宋_GB2312" w:eastAsia="仿宋_GB2312" w:hAnsi="仿宋"/>
      <w:bCs/>
      <w:sz w:val="24"/>
      <w:szCs w:val="24"/>
    </w:rPr>
  </w:style>
  <w:style w:type="paragraph" w:customStyle="1" w:styleId="2">
    <w:name w:val="条目2"/>
    <w:basedOn w:val="a3"/>
    <w:qFormat/>
    <w:pPr>
      <w:numPr>
        <w:numId w:val="12"/>
      </w:numPr>
      <w:overflowPunct w:val="0"/>
      <w:autoSpaceDE w:val="0"/>
      <w:autoSpaceDN w:val="0"/>
      <w:adjustRightInd w:val="0"/>
      <w:snapToGrid w:val="0"/>
      <w:spacing w:beforeLines="100" w:before="312" w:afterAutospacing="1"/>
    </w:pPr>
    <w:rPr>
      <w:rFonts w:ascii="宋体" w:hAnsi="宋体"/>
      <w:sz w:val="24"/>
      <w:lang w:val="fr-FR"/>
    </w:rPr>
  </w:style>
  <w:style w:type="paragraph" w:customStyle="1" w:styleId="43">
    <w:name w:val="样式4"/>
    <w:basedOn w:val="a3"/>
    <w:next w:val="11"/>
    <w:qFormat/>
    <w:pPr>
      <w:spacing w:line="360" w:lineRule="auto"/>
      <w:ind w:left="480"/>
    </w:pPr>
    <w:rPr>
      <w:rFonts w:ascii="Times New Roman" w:hAnsi="Times New Roman"/>
      <w:sz w:val="24"/>
      <w:szCs w:val="24"/>
    </w:rPr>
  </w:style>
  <w:style w:type="character" w:customStyle="1" w:styleId="Chare">
    <w:name w:val="小标题 Char"/>
    <w:qFormat/>
    <w:rPr>
      <w:rFonts w:ascii="仿宋_GB2312" w:eastAsia="仿宋_GB2312" w:hAnsi="华文细黑"/>
      <w:b/>
      <w:bCs/>
      <w:sz w:val="28"/>
      <w:szCs w:val="28"/>
      <w:lang w:val="en-US" w:eastAsia="zh-CN" w:bidi="ar-SA"/>
    </w:rPr>
  </w:style>
  <w:style w:type="paragraph" w:customStyle="1" w:styleId="affe">
    <w:name w:val="方案正文"/>
    <w:basedOn w:val="a3"/>
    <w:qFormat/>
    <w:pPr>
      <w:spacing w:line="360" w:lineRule="auto"/>
      <w:ind w:firstLineChars="200" w:firstLine="200"/>
    </w:pPr>
    <w:rPr>
      <w:rFonts w:ascii="宋体" w:hAnsi="宋体"/>
      <w:sz w:val="24"/>
      <w:szCs w:val="24"/>
    </w:rPr>
  </w:style>
  <w:style w:type="paragraph" w:customStyle="1" w:styleId="afff">
    <w:name w:val="表格"/>
    <w:next w:val="a3"/>
    <w:qFormat/>
    <w:rPr>
      <w:kern w:val="2"/>
      <w:sz w:val="24"/>
      <w:szCs w:val="24"/>
    </w:rPr>
  </w:style>
  <w:style w:type="paragraph" w:customStyle="1" w:styleId="afff0">
    <w:name w:val="图"/>
    <w:next w:val="a3"/>
    <w:qFormat/>
    <w:pPr>
      <w:jc w:val="center"/>
    </w:pPr>
    <w:rPr>
      <w:kern w:val="2"/>
      <w:sz w:val="24"/>
      <w:szCs w:val="24"/>
    </w:rPr>
  </w:style>
  <w:style w:type="paragraph" w:customStyle="1" w:styleId="120">
    <w:name w:val="样式 目录 1 + 首行缩进:  2 字符"/>
    <w:basedOn w:val="12"/>
    <w:qFormat/>
    <w:pPr>
      <w:spacing w:line="360" w:lineRule="auto"/>
      <w:jc w:val="left"/>
    </w:pPr>
    <w:rPr>
      <w:rFonts w:cs="宋体"/>
      <w:sz w:val="24"/>
    </w:rPr>
  </w:style>
  <w:style w:type="paragraph" w:customStyle="1" w:styleId="321">
    <w:name w:val="样式 目录 3 + 首行缩进:  2 字符"/>
    <w:basedOn w:val="32"/>
    <w:qFormat/>
    <w:pPr>
      <w:tabs>
        <w:tab w:val="left" w:pos="2190"/>
        <w:tab w:val="right" w:leader="dot" w:pos="8834"/>
      </w:tabs>
      <w:spacing w:line="360" w:lineRule="auto"/>
      <w:ind w:leftChars="0" w:left="480" w:firstLineChars="200" w:firstLine="400"/>
      <w:jc w:val="left"/>
    </w:pPr>
    <w:rPr>
      <w:rFonts w:cs="宋体"/>
      <w:iCs/>
      <w:sz w:val="20"/>
    </w:rPr>
  </w:style>
  <w:style w:type="paragraph" w:customStyle="1" w:styleId="2d">
    <w:name w:val="样式 首行缩进:  2 字符"/>
    <w:basedOn w:val="a3"/>
    <w:qFormat/>
    <w:pPr>
      <w:spacing w:line="360" w:lineRule="auto"/>
      <w:ind w:firstLineChars="200" w:firstLine="480"/>
    </w:pPr>
    <w:rPr>
      <w:rFonts w:ascii="Times New Roman" w:hAnsi="Times New Roman" w:cs="宋体"/>
      <w:sz w:val="24"/>
      <w:szCs w:val="20"/>
    </w:rPr>
  </w:style>
  <w:style w:type="paragraph" w:customStyle="1" w:styleId="210">
    <w:name w:val="样式 首行缩进:  2 字符1"/>
    <w:basedOn w:val="a3"/>
    <w:qFormat/>
    <w:pPr>
      <w:spacing w:line="360" w:lineRule="auto"/>
      <w:ind w:firstLineChars="200" w:firstLine="480"/>
    </w:pPr>
    <w:rPr>
      <w:rFonts w:ascii="Times New Roman" w:hAnsi="Times New Roman" w:cs="宋体"/>
      <w:sz w:val="24"/>
      <w:szCs w:val="20"/>
    </w:rPr>
  </w:style>
  <w:style w:type="character" w:customStyle="1" w:styleId="CharChar30">
    <w:name w:val="表中文字 Char Char3"/>
    <w:qFormat/>
    <w:rPr>
      <w:rFonts w:eastAsia="宋体"/>
      <w:kern w:val="2"/>
      <w:sz w:val="21"/>
      <w:lang w:val="en-US" w:eastAsia="zh-CN" w:bidi="ar-SA"/>
    </w:rPr>
  </w:style>
  <w:style w:type="paragraph" w:customStyle="1" w:styleId="ParaCharCharCharCharCharCharChar">
    <w:name w:val="默认段落字体 Para Char Char Char Char Char Char Char"/>
    <w:basedOn w:val="aa"/>
    <w:qFormat/>
    <w:pPr>
      <w:adjustRightInd w:val="0"/>
      <w:spacing w:line="436" w:lineRule="exact"/>
      <w:ind w:left="357"/>
      <w:jc w:val="left"/>
      <w:outlineLvl w:val="3"/>
    </w:pPr>
    <w:rPr>
      <w:rFonts w:eastAsia="Times New Roman"/>
      <w:kern w:val="0"/>
      <w:sz w:val="20"/>
    </w:rPr>
  </w:style>
  <w:style w:type="paragraph" w:customStyle="1" w:styleId="1d">
    <w:name w:val="1."/>
    <w:basedOn w:val="a3"/>
    <w:qFormat/>
    <w:pPr>
      <w:tabs>
        <w:tab w:val="left" w:pos="0"/>
        <w:tab w:val="left" w:pos="426"/>
      </w:tabs>
      <w:adjustRightInd w:val="0"/>
      <w:snapToGrid w:val="0"/>
      <w:spacing w:before="120" w:after="120" w:line="400" w:lineRule="atLeast"/>
      <w:ind w:left="425" w:hanging="425"/>
      <w:jc w:val="center"/>
      <w:textAlignment w:val="baseline"/>
    </w:pPr>
    <w:rPr>
      <w:rFonts w:ascii="Arial" w:hAnsi="Arial"/>
      <w:b/>
      <w:bCs/>
      <w:kern w:val="0"/>
      <w:sz w:val="32"/>
      <w:szCs w:val="20"/>
    </w:rPr>
  </w:style>
  <w:style w:type="paragraph" w:customStyle="1" w:styleId="NewNew">
    <w:name w:val="正文 New New"/>
    <w:qFormat/>
    <w:pPr>
      <w:widowControl w:val="0"/>
      <w:jc w:val="both"/>
    </w:pPr>
    <w:rPr>
      <w:kern w:val="2"/>
      <w:sz w:val="21"/>
    </w:rPr>
  </w:style>
  <w:style w:type="character" w:customStyle="1" w:styleId="Char21">
    <w:name w:val="正文文本缩进 Char2"/>
    <w:uiPriority w:val="99"/>
    <w:qFormat/>
    <w:rPr>
      <w:rFonts w:eastAsia="宋体"/>
      <w:kern w:val="2"/>
      <w:sz w:val="21"/>
      <w:lang w:val="en-US" w:eastAsia="zh-CN"/>
    </w:rPr>
  </w:style>
  <w:style w:type="character" w:customStyle="1" w:styleId="Char11">
    <w:name w:val="正文文本缩进 Char1"/>
    <w:qFormat/>
    <w:rPr>
      <w:rFonts w:eastAsia="宋体"/>
      <w:kern w:val="2"/>
      <w:sz w:val="21"/>
      <w:lang w:val="en-US" w:eastAsia="zh-CN"/>
    </w:rPr>
  </w:style>
  <w:style w:type="paragraph" w:customStyle="1" w:styleId="xl65">
    <w:name w:val="xl65"/>
    <w:basedOn w:val="a3"/>
    <w:qFormat/>
    <w:pPr>
      <w:widowControl/>
      <w:spacing w:before="100" w:beforeAutospacing="1" w:after="100" w:afterAutospacing="1"/>
      <w:jc w:val="center"/>
      <w:textAlignment w:val="top"/>
    </w:pPr>
    <w:rPr>
      <w:rFonts w:ascii="宋体" w:hAnsi="宋体" w:cs="宋体"/>
      <w:b/>
      <w:bCs/>
      <w:color w:val="000000"/>
      <w:kern w:val="0"/>
      <w:sz w:val="32"/>
      <w:szCs w:val="32"/>
    </w:rPr>
  </w:style>
  <w:style w:type="paragraph" w:customStyle="1" w:styleId="xl66">
    <w:name w:val="xl66"/>
    <w:basedOn w:val="a3"/>
    <w:qFormat/>
    <w:pPr>
      <w:widowControl/>
      <w:pBdr>
        <w:bottom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7">
    <w:name w:val="xl67"/>
    <w:basedOn w:val="a3"/>
    <w:qFormat/>
    <w:pPr>
      <w:widowControl/>
      <w:pBdr>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68">
    <w:name w:val="xl68"/>
    <w:basedOn w:val="a3"/>
    <w:qFormat/>
    <w:pPr>
      <w:widowControl/>
      <w:spacing w:before="100" w:beforeAutospacing="1" w:after="100" w:afterAutospacing="1"/>
      <w:jc w:val="left"/>
    </w:pPr>
    <w:rPr>
      <w:rFonts w:ascii="宋体" w:hAnsi="宋体" w:cs="宋体"/>
      <w:color w:val="000000"/>
      <w:kern w:val="0"/>
      <w:sz w:val="18"/>
      <w:szCs w:val="18"/>
    </w:rPr>
  </w:style>
  <w:style w:type="paragraph" w:customStyle="1" w:styleId="xl69">
    <w:name w:val="xl69"/>
    <w:basedOn w:val="a3"/>
    <w:qFormat/>
    <w:pPr>
      <w:widowControl/>
      <w:spacing w:before="100" w:beforeAutospacing="1" w:after="100" w:afterAutospacing="1"/>
      <w:jc w:val="right"/>
    </w:pPr>
    <w:rPr>
      <w:rFonts w:ascii="宋体" w:hAnsi="宋体" w:cs="宋体"/>
      <w:color w:val="000000"/>
      <w:kern w:val="0"/>
      <w:sz w:val="18"/>
      <w:szCs w:val="18"/>
    </w:rPr>
  </w:style>
  <w:style w:type="paragraph" w:customStyle="1" w:styleId="xl70">
    <w:name w:val="xl70"/>
    <w:basedOn w:val="a3"/>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2">
    <w:name w:val="xl72"/>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3">
    <w:name w:val="xl73"/>
    <w:basedOn w:val="a3"/>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4">
    <w:name w:val="xl74"/>
    <w:basedOn w:val="a3"/>
    <w:qFormat/>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18"/>
      <w:szCs w:val="18"/>
    </w:rPr>
  </w:style>
  <w:style w:type="paragraph" w:customStyle="1" w:styleId="xl75">
    <w:name w:val="xl75"/>
    <w:basedOn w:val="a3"/>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6">
    <w:name w:val="xl76"/>
    <w:basedOn w:val="a3"/>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7">
    <w:name w:val="xl77"/>
    <w:basedOn w:val="a3"/>
    <w:qFormat/>
    <w:pPr>
      <w:widowControl/>
      <w:spacing w:before="100" w:beforeAutospacing="1" w:after="100" w:afterAutospacing="1"/>
      <w:jc w:val="left"/>
      <w:textAlignment w:val="top"/>
    </w:pPr>
    <w:rPr>
      <w:rFonts w:ascii="宋体" w:hAnsi="宋体" w:cs="宋体"/>
      <w:color w:val="000000"/>
      <w:kern w:val="0"/>
      <w:sz w:val="18"/>
      <w:szCs w:val="18"/>
    </w:rPr>
  </w:style>
  <w:style w:type="paragraph" w:customStyle="1" w:styleId="xl78">
    <w:name w:val="xl78"/>
    <w:basedOn w:val="a3"/>
    <w:qFormat/>
    <w:pPr>
      <w:widowControl/>
      <w:pBdr>
        <w:bottom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9">
    <w:name w:val="xl79"/>
    <w:basedOn w:val="a3"/>
    <w:qFormat/>
    <w:pPr>
      <w:widowControl/>
      <w:spacing w:before="100" w:beforeAutospacing="1" w:after="100" w:afterAutospacing="1"/>
      <w:jc w:val="center"/>
    </w:pPr>
    <w:rPr>
      <w:rFonts w:ascii="宋体" w:hAnsi="宋体" w:cs="宋体"/>
      <w:kern w:val="0"/>
      <w:sz w:val="18"/>
      <w:szCs w:val="18"/>
    </w:rPr>
  </w:style>
  <w:style w:type="paragraph" w:customStyle="1" w:styleId="xl80">
    <w:name w:val="xl80"/>
    <w:basedOn w:val="a3"/>
    <w:qFormat/>
    <w:pPr>
      <w:widowControl/>
      <w:spacing w:before="100" w:beforeAutospacing="1" w:after="100" w:afterAutospacing="1"/>
      <w:jc w:val="center"/>
    </w:pPr>
    <w:rPr>
      <w:rFonts w:ascii="宋体" w:hAnsi="宋体" w:cs="宋体"/>
      <w:kern w:val="0"/>
      <w:sz w:val="24"/>
      <w:szCs w:val="24"/>
    </w:rPr>
  </w:style>
  <w:style w:type="paragraph" w:customStyle="1" w:styleId="xl81">
    <w:name w:val="xl81"/>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table" w:customStyle="1" w:styleId="1e">
    <w:name w:val="网格型1"/>
    <w:basedOn w:val="a5"/>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4"/>
    <w:qFormat/>
    <w:rPr>
      <w:rFonts w:ascii="宋体" w:eastAsia="宋体" w:hAnsi="宋体" w:cs="宋体" w:hint="eastAsia"/>
      <w:color w:val="000000"/>
      <w:sz w:val="22"/>
      <w:szCs w:val="22"/>
      <w:u w:val="none"/>
    </w:rPr>
  </w:style>
  <w:style w:type="character" w:customStyle="1" w:styleId="font51">
    <w:name w:val="font51"/>
    <w:basedOn w:val="a4"/>
    <w:qFormat/>
    <w:rPr>
      <w:rFonts w:ascii="宋体" w:eastAsia="宋体" w:hAnsi="宋体" w:cs="宋体" w:hint="eastAsia"/>
      <w:color w:val="000000"/>
      <w:sz w:val="22"/>
      <w:szCs w:val="22"/>
      <w:u w:val="none"/>
    </w:rPr>
  </w:style>
  <w:style w:type="paragraph" w:customStyle="1" w:styleId="1f">
    <w:name w:val="修订1"/>
    <w:uiPriority w:val="99"/>
    <w:semiHidden/>
    <w:qFormat/>
    <w:rPr>
      <w:rFonts w:ascii="Calibri" w:hAnsi="Calibri"/>
      <w:kern w:val="2"/>
      <w:sz w:val="21"/>
      <w:szCs w:val="22"/>
    </w:rPr>
  </w:style>
  <w:style w:type="paragraph" w:customStyle="1" w:styleId="2e">
    <w:name w:val="修订2"/>
    <w:uiPriority w:val="99"/>
    <w:unhideWhenUsed/>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25</Pages>
  <Words>1662</Words>
  <Characters>9475</Characters>
  <Application>Microsoft Office Word</Application>
  <DocSecurity>0</DocSecurity>
  <Lines>78</Lines>
  <Paragraphs>22</Paragraphs>
  <ScaleCrop>false</ScaleCrop>
  <Company>Microsoft</Company>
  <LinksUpToDate>false</LinksUpToDate>
  <CharactersWithSpaces>11115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冯果</cp:lastModifiedBy>
  <cp:revision>97</cp:revision>
  <cp:lastPrinted>2023-09-01T06:23:00Z</cp:lastPrinted>
  <dcterms:created xsi:type="dcterms:W3CDTF">2015-07-01T05:17:00Z</dcterms:created>
  <dcterms:modified xsi:type="dcterms:W3CDTF">2023-12-29T03:30:00Z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669607219DB14C56A579D017096263BA</vt:lpwstr>
  </property>
</Properties>
</file>