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</w:rPr>
      </w:pPr>
      <w:bookmarkStart w:id="3" w:name="_GoBack"/>
      <w:bookmarkEnd w:id="3"/>
      <w:r>
        <w:rPr>
          <w:rFonts w:hint="eastAsia" w:ascii="黑体" w:eastAsia="黑体"/>
        </w:rPr>
        <w:t xml:space="preserve">  </w:t>
      </w:r>
    </w:p>
    <w:p>
      <w:pPr>
        <w:pStyle w:val="5"/>
        <w:rPr>
          <w:rFonts w:hint="eastAsia"/>
          <w:sz w:val="28"/>
          <w:lang w:eastAsia="zh-CN"/>
        </w:rPr>
      </w:pPr>
      <w:r>
        <w:rPr>
          <w:rFonts w:hint="eastAsia" w:eastAsia="黑体"/>
          <w:b w:val="0"/>
          <w:bCs/>
          <w:sz w:val="28"/>
          <w:lang w:eastAsia="zh-CN"/>
        </w:rPr>
        <w:t>研究进展报告</w:t>
      </w:r>
    </w:p>
    <w:p>
      <w:pPr>
        <w:pStyle w:val="4"/>
        <w:rPr>
          <w:b w:val="0"/>
          <w:bCs w:val="0"/>
        </w:rPr>
      </w:pPr>
      <w:bookmarkStart w:id="0" w:name="_Toc27060398"/>
      <w:bookmarkStart w:id="1" w:name="_Toc47497028"/>
      <w:bookmarkStart w:id="2" w:name="_Toc47497584"/>
      <w:r>
        <w:rPr>
          <w:b w:val="0"/>
          <w:bCs w:val="0"/>
          <w:sz w:val="24"/>
          <w:szCs w:val="28"/>
        </w:rPr>
        <w:t xml:space="preserve">Continuing Review </w:t>
      </w:r>
      <w:bookmarkEnd w:id="0"/>
      <w:bookmarkEnd w:id="1"/>
      <w:bookmarkEnd w:id="2"/>
      <w:r>
        <w:rPr>
          <w:b w:val="0"/>
          <w:bCs w:val="0"/>
          <w:sz w:val="24"/>
          <w:szCs w:val="28"/>
        </w:rPr>
        <w:t>Report</w:t>
      </w:r>
    </w:p>
    <w:p>
      <w:pPr>
        <w:rPr>
          <w:rFonts w:ascii="黑体" w:eastAsia="黑体"/>
        </w:rPr>
      </w:pPr>
    </w:p>
    <w:p>
      <w:pPr>
        <w:rPr>
          <w:rFonts w:hint="eastAsia"/>
          <w:sz w:val="22"/>
          <w:u w:val="single"/>
        </w:rPr>
      </w:pPr>
      <w:r>
        <w:rPr>
          <w:rFonts w:hint="eastAsia" w:ascii="宋体" w:hAnsi="宋体"/>
        </w:rPr>
        <w:t>项目名称：</w:t>
      </w:r>
      <w:r>
        <w:rPr>
          <w:rFonts w:hint="eastAsia" w:ascii="黑体" w:eastAsia="黑体"/>
          <w:u w:val="single"/>
        </w:rPr>
        <w:t xml:space="preserve">                                                                        </w:t>
      </w:r>
      <w:r>
        <w:rPr>
          <w:rFonts w:eastAsia="黑体"/>
        </w:rPr>
        <w:t xml:space="preserve">      </w:t>
      </w:r>
    </w:p>
    <w:p>
      <w:pPr>
        <w:rPr>
          <w:rFonts w:eastAsia="黑体"/>
          <w:u w:val="single"/>
        </w:rPr>
      </w:pPr>
      <w:r>
        <w:rPr>
          <w:rFonts w:hint="eastAsia" w:ascii="宋体" w:hAnsi="宋体"/>
        </w:rPr>
        <w:t>申办单位：</w:t>
      </w:r>
      <w:r>
        <w:rPr>
          <w:rFonts w:eastAsia="黑体"/>
          <w:u w:val="single"/>
        </w:rPr>
        <w:t xml:space="preserve">                                                                     </w:t>
      </w:r>
    </w:p>
    <w:p>
      <w:pPr>
        <w:rPr>
          <w:rFonts w:eastAsia="黑体"/>
          <w:u w:val="single"/>
        </w:rPr>
      </w:pPr>
      <w:r>
        <w:rPr>
          <w:rFonts w:hint="eastAsia" w:ascii="宋体" w:hAnsi="宋体"/>
        </w:rPr>
        <w:t xml:space="preserve">本中心伦理委员会伦理审查批件号： </w:t>
      </w:r>
      <w:r>
        <w:rPr>
          <w:rFonts w:eastAsia="黑体"/>
          <w:u w:val="single"/>
        </w:rPr>
        <w:t xml:space="preserve">                                                        </w:t>
      </w:r>
      <w:r>
        <w:rPr>
          <w:rFonts w:eastAsia="黑体"/>
        </w:rPr>
        <w:t xml:space="preserve"> </w:t>
      </w:r>
    </w:p>
    <w:p>
      <w:pPr>
        <w:rPr>
          <w:rFonts w:eastAsia="黑体"/>
          <w:u w:val="single"/>
        </w:rPr>
      </w:pPr>
      <w:r>
        <w:rPr>
          <w:rFonts w:hint="eastAsia" w:ascii="宋体" w:hAnsi="宋体"/>
        </w:rPr>
        <w:t xml:space="preserve">本中心上次伦理审查批准日期： </w:t>
      </w:r>
      <w:r>
        <w:rPr>
          <w:rFonts w:eastAsia="黑体"/>
          <w:u w:val="single"/>
        </w:rPr>
        <w:t xml:space="preserve">                    </w:t>
      </w:r>
      <w:r>
        <w:rPr>
          <w:rFonts w:eastAsia="黑体"/>
        </w:rPr>
        <w:t xml:space="preserve">     </w:t>
      </w:r>
    </w:p>
    <w:p>
      <w:pPr>
        <w:rPr>
          <w:u w:val="single"/>
        </w:rPr>
      </w:pPr>
      <w:r>
        <w:rPr>
          <w:rFonts w:hint="eastAsia" w:ascii="宋体" w:hAnsi="宋体"/>
        </w:rPr>
        <w:t xml:space="preserve">主要研究者姓名： </w:t>
      </w:r>
      <w:r>
        <w:rPr>
          <w:u w:val="single"/>
        </w:rPr>
        <w:t xml:space="preserve">                      </w:t>
      </w:r>
      <w:r>
        <w:rPr>
          <w:rFonts w:hint="eastAsia" w:ascii="宋体" w:hAnsi="宋体"/>
        </w:rPr>
        <w:t xml:space="preserve">承担专业： </w:t>
      </w:r>
      <w:r>
        <w:rPr>
          <w:u w:val="single"/>
        </w:rPr>
        <w:t xml:space="preserve">                             </w:t>
      </w:r>
    </w:p>
    <w:p>
      <w:pPr>
        <w:rPr>
          <w:rFonts w:eastAsia="黑体"/>
        </w:rPr>
      </w:pPr>
    </w:p>
    <w:p>
      <w:r>
        <w:rPr>
          <w:rFonts w:eastAsia="黑体"/>
        </w:rPr>
        <w:t xml:space="preserve">1. </w:t>
      </w:r>
      <w:r>
        <w:rPr>
          <w:rFonts w:hint="eastAsia" w:eastAsia="黑体"/>
        </w:rPr>
        <w:t>研究进展情况</w:t>
      </w:r>
      <w:r>
        <w:rPr>
          <w:rFonts w:hint="eastAsia"/>
        </w:rPr>
        <w:t>（请选择）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□暂停。原因：</w:t>
      </w:r>
      <w:r>
        <w:rPr>
          <w:rFonts w:hint="eastAsia" w:ascii="宋体" w:hAnsi="宋体"/>
          <w:u w:val="single"/>
        </w:rPr>
        <w:t xml:space="preserve">                                         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□在研</w:t>
      </w:r>
    </w:p>
    <w:p>
      <w:pPr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□招募受试者过程中，尚未纳入受试者。</w:t>
      </w:r>
    </w:p>
    <w:p>
      <w:pPr>
        <w:ind w:firstLine="420"/>
        <w:rPr>
          <w:rFonts w:hint="eastAsia" w:ascii="宋体" w:hAnsi="宋体"/>
        </w:rPr>
      </w:pPr>
      <w:r>
        <w:rPr>
          <w:rFonts w:hint="eastAsia" w:ascii="宋体" w:hAnsi="宋体"/>
        </w:rPr>
        <w:t>□研究进行中，已纳入受试者。</w:t>
      </w:r>
    </w:p>
    <w:p>
      <w:pPr>
        <w:ind w:firstLine="42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□受试者干预/随访已经完成，完成日期：</w:t>
      </w:r>
      <w:r>
        <w:rPr>
          <w:rFonts w:hint="eastAsia" w:ascii="宋体" w:hAnsi="宋体"/>
          <w:u w:val="single"/>
        </w:rPr>
        <w:t xml:space="preserve">                </w:t>
      </w:r>
    </w:p>
    <w:p>
      <w:pPr>
        <w:ind w:firstLine="42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□后期数据处理阶段。估计完成日期：</w:t>
      </w:r>
      <w:r>
        <w:rPr>
          <w:rFonts w:hint="eastAsia" w:ascii="宋体" w:hAnsi="宋体"/>
          <w:u w:val="single"/>
        </w:rPr>
        <w:t xml:space="preserve">                   </w:t>
      </w:r>
    </w:p>
    <w:p>
      <w:pPr>
        <w:rPr>
          <w:rFonts w:hint="eastAsia" w:ascii="黑体" w:eastAsia="黑体"/>
        </w:rPr>
      </w:pPr>
      <w:r>
        <w:rPr>
          <w:rFonts w:hint="eastAsia" w:ascii="宋体" w:hAnsi="宋体"/>
        </w:rPr>
        <w:t>□研究尚未启动</w:t>
      </w:r>
    </w:p>
    <w:p>
      <w:pPr>
        <w:rPr>
          <w:rFonts w:hint="eastAsia"/>
        </w:rPr>
      </w:pPr>
      <w:r>
        <w:rPr>
          <w:rFonts w:hint="eastAsia" w:ascii="宋体" w:hAnsi="宋体"/>
        </w:rPr>
        <w:t>□其他：</w:t>
      </w:r>
    </w:p>
    <w:p>
      <w:pPr>
        <w:rPr>
          <w:rFonts w:eastAsia="黑体"/>
        </w:rPr>
      </w:pPr>
    </w:p>
    <w:p>
      <w:pPr>
        <w:rPr>
          <w:iCs/>
        </w:rPr>
      </w:pPr>
      <w:r>
        <w:rPr>
          <w:rFonts w:eastAsia="黑体"/>
        </w:rPr>
        <w:t xml:space="preserve">2. </w:t>
      </w:r>
      <w:r>
        <w:rPr>
          <w:rFonts w:hint="eastAsia" w:eastAsia="黑体"/>
        </w:rPr>
        <w:t>受试者信息</w:t>
      </w:r>
      <w:r>
        <w:rPr>
          <w:rFonts w:hint="eastAsia" w:ascii="宋体" w:hAnsi="宋体"/>
          <w:u w:val="single"/>
        </w:rPr>
        <w:t xml:space="preserve"> </w:t>
      </w:r>
    </w:p>
    <w:p>
      <w:pPr>
        <w:tabs>
          <w:tab w:val="left" w:pos="4320"/>
        </w:tabs>
        <w:rPr>
          <w:rFonts w:ascii="宋体" w:hAnsi="宋体"/>
          <w:u w:val="single"/>
        </w:rPr>
      </w:pPr>
      <w:r>
        <w:rPr>
          <w:rFonts w:hint="eastAsia" w:ascii="宋体" w:hAnsi="宋体"/>
        </w:rPr>
        <w:t>计划纳入例数：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hint="eastAsia" w:ascii="宋体" w:hAnsi="宋体"/>
        </w:rPr>
        <w:t>，已入组例数：</w:t>
      </w:r>
      <w:r>
        <w:rPr>
          <w:rFonts w:hint="eastAsia" w:ascii="宋体" w:hAnsi="宋体"/>
          <w:u w:val="single"/>
        </w:rPr>
        <w:t xml:space="preserve">                     </w:t>
      </w:r>
    </w:p>
    <w:p>
      <w:pPr>
        <w:rPr>
          <w:rFonts w:hint="eastAsia" w:eastAsia="黑体"/>
        </w:rPr>
      </w:pPr>
      <w:r>
        <w:rPr>
          <w:rFonts w:hint="eastAsia" w:ascii="宋体" w:hAnsi="宋体"/>
        </w:rPr>
        <w:t>完成观察例数：</w:t>
      </w:r>
      <w:r>
        <w:rPr>
          <w:rFonts w:eastAsia="黑体"/>
        </w:rPr>
        <w:t xml:space="preserve"> </w:t>
      </w:r>
      <w:r>
        <w:rPr>
          <w:rFonts w:hint="eastAsia" w:ascii="宋体" w:hAnsi="宋体"/>
          <w:u w:val="single"/>
        </w:rPr>
        <w:t xml:space="preserve">                  </w:t>
      </w:r>
      <w:r>
        <w:rPr>
          <w:rFonts w:hint="eastAsia" w:ascii="宋体" w:hAnsi="宋体"/>
        </w:rPr>
        <w:t>，提前退出例数：</w:t>
      </w:r>
      <w:r>
        <w:rPr>
          <w:rFonts w:hint="eastAsia" w:ascii="宋体" w:hAnsi="宋体"/>
          <w:u w:val="single"/>
        </w:rPr>
        <w:t xml:space="preserve">                   </w:t>
      </w:r>
      <w:r>
        <w:rPr>
          <w:rFonts w:eastAsia="黑体"/>
        </w:rPr>
        <w:t xml:space="preserve">        </w:t>
      </w: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3. </w:t>
      </w:r>
      <w:r>
        <w:rPr>
          <w:rFonts w:hint="eastAsia" w:eastAsia="黑体"/>
        </w:rPr>
        <w:t>不良事件信息</w:t>
      </w:r>
    </w:p>
    <w:p>
      <w:pPr>
        <w:rPr>
          <w:rFonts w:ascii="宋体" w:hAnsi="宋体"/>
          <w:color w:val="000000"/>
        </w:rPr>
      </w:pPr>
      <w:r>
        <w:rPr>
          <w:rFonts w:hint="eastAsia" w:ascii="宋体" w:hAnsi="宋体"/>
        </w:rPr>
        <w:t>严重不良事件例数：</w:t>
      </w:r>
      <w:r>
        <w:rPr>
          <w:rFonts w:hint="eastAsia" w:ascii="宋体" w:hAnsi="宋体"/>
          <w:color w:val="000000"/>
          <w:u w:val="single"/>
        </w:rPr>
        <w:t xml:space="preserve">                 </w:t>
      </w:r>
      <w:r>
        <w:rPr>
          <w:rFonts w:hint="eastAsia" w:ascii="宋体" w:hAnsi="宋体"/>
          <w:color w:val="000000"/>
        </w:rPr>
        <w:t>，非预期严重不良事件例数：</w:t>
      </w:r>
      <w:r>
        <w:rPr>
          <w:rFonts w:hint="eastAsia" w:ascii="宋体" w:hAnsi="宋体"/>
          <w:color w:val="000000"/>
          <w:u w:val="single"/>
        </w:rPr>
        <w:t xml:space="preserve">                </w:t>
      </w:r>
      <w:r>
        <w:rPr>
          <w:rFonts w:hint="eastAsia" w:ascii="宋体" w:hAnsi="宋体"/>
          <w:color w:val="000000"/>
        </w:rPr>
        <w:t>，</w:t>
      </w:r>
    </w:p>
    <w:p>
      <w:pPr>
        <w:rPr>
          <w:rFonts w:hint="eastAsia"/>
        </w:rPr>
      </w:pPr>
    </w:p>
    <w:p>
      <w:pPr>
        <w:rPr>
          <w:rFonts w:eastAsia="黑体"/>
        </w:rPr>
      </w:pPr>
      <w:r>
        <w:t xml:space="preserve">4. </w:t>
      </w:r>
      <w:r>
        <w:rPr>
          <w:rFonts w:hint="eastAsia" w:eastAsia="黑体"/>
        </w:rPr>
        <w:t>严重不良事件及非预期严重不良事件的说明。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5. </w:t>
      </w:r>
      <w:r>
        <w:rPr>
          <w:rFonts w:hint="eastAsia" w:eastAsia="黑体"/>
        </w:rPr>
        <w:t>受试者退出研究（包括自愿退出及其他原因）的情况说明。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  <w:r>
        <w:rPr>
          <w:rFonts w:eastAsia="黑体"/>
        </w:rPr>
        <w:t xml:space="preserve">6. </w:t>
      </w:r>
      <w:r>
        <w:rPr>
          <w:rFonts w:hint="eastAsia" w:eastAsia="黑体"/>
        </w:rPr>
        <w:t>如有影响本研究风险和受益的新进展报道（包括来自本研究以及其他研究），请附复印件。</w:t>
      </w:r>
    </w:p>
    <w:p>
      <w:pPr>
        <w:rPr>
          <w:rFonts w:eastAsia="黑体"/>
        </w:rPr>
      </w:pPr>
    </w:p>
    <w:p>
      <w:pPr>
        <w:tabs>
          <w:tab w:val="left" w:pos="-1440"/>
        </w:tabs>
        <w:rPr>
          <w:rFonts w:eastAsia="黑体"/>
        </w:rPr>
      </w:pPr>
      <w:r>
        <w:rPr>
          <w:rFonts w:eastAsia="黑体"/>
        </w:rPr>
        <w:t xml:space="preserve">7. </w:t>
      </w:r>
      <w:r>
        <w:rPr>
          <w:rFonts w:hint="eastAsia" w:eastAsia="黑体"/>
        </w:rPr>
        <w:t>如果研究涉及其他伦理委员会的批准，请附有效批件复印件。</w:t>
      </w:r>
    </w:p>
    <w:p>
      <w:pPr>
        <w:tabs>
          <w:tab w:val="left" w:pos="-1440"/>
        </w:tabs>
        <w:rPr>
          <w:rFonts w:eastAsia="黑体"/>
        </w:rPr>
      </w:pPr>
      <w:r>
        <w:rPr>
          <w:rFonts w:eastAsia="黑体"/>
        </w:rPr>
        <w:t xml:space="preserve">8. </w:t>
      </w:r>
      <w:r>
        <w:rPr>
          <w:rFonts w:hint="eastAsia" w:eastAsia="黑体"/>
        </w:rPr>
        <w:t>是否申请延长伦理审查批件的有效期？</w:t>
      </w:r>
    </w:p>
    <w:p>
      <w:pPr>
        <w:ind w:left="5040" w:leftChars="2400"/>
        <w:rPr>
          <w:rFonts w:eastAsia="黑体"/>
        </w:rPr>
      </w:pPr>
    </w:p>
    <w:p>
      <w:pPr>
        <w:ind w:left="5040" w:leftChars="2400"/>
        <w:rPr>
          <w:rFonts w:eastAsia="黑体"/>
          <w:u w:val="single"/>
        </w:rPr>
      </w:pPr>
      <w:r>
        <w:rPr>
          <w:rFonts w:hint="eastAsia" w:eastAsia="黑体"/>
        </w:rPr>
        <w:t>主要研究者签名：</w:t>
      </w:r>
    </w:p>
    <w:p>
      <w:pPr>
        <w:ind w:left="5040" w:leftChars="2400"/>
      </w:pPr>
      <w:r>
        <w:rPr>
          <w:rFonts w:hint="eastAsia" w:eastAsia="黑体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FC"/>
    <w:rsid w:val="0051404D"/>
    <w:rsid w:val="007B52FC"/>
    <w:rsid w:val="007D18E9"/>
    <w:rsid w:val="00EB59D5"/>
    <w:rsid w:val="6A965555"/>
    <w:rsid w:val="7937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Subtitle"/>
    <w:basedOn w:val="1"/>
    <w:link w:val="11"/>
    <w:qFormat/>
    <w:uiPriority w:val="0"/>
    <w:pPr>
      <w:jc w:val="center"/>
    </w:pPr>
    <w:rPr>
      <w:b/>
      <w:bCs/>
    </w:rPr>
  </w:style>
  <w:style w:type="paragraph" w:styleId="5">
    <w:name w:val="Title"/>
    <w:basedOn w:val="1"/>
    <w:link w:val="10"/>
    <w:qFormat/>
    <w:uiPriority w:val="0"/>
    <w:pPr>
      <w:widowControl/>
      <w:tabs>
        <w:tab w:val="right" w:pos="8990"/>
      </w:tabs>
      <w:jc w:val="center"/>
    </w:pPr>
    <w:rPr>
      <w:b/>
      <w:kern w:val="0"/>
      <w:sz w:val="24"/>
      <w:lang w:eastAsia="en-US"/>
    </w:r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eastAsia="en-US"/>
    </w:rPr>
  </w:style>
  <w:style w:type="character" w:customStyle="1" w:styleId="11">
    <w:name w:val="副标题 Char"/>
    <w:basedOn w:val="7"/>
    <w:link w:val="4"/>
    <w:qFormat/>
    <w:uiPriority w:val="0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140</Words>
  <Characters>798</Characters>
  <Lines>6</Lines>
  <Paragraphs>1</Paragraphs>
  <TotalTime>0</TotalTime>
  <ScaleCrop>false</ScaleCrop>
  <LinksUpToDate>false</LinksUpToDate>
  <CharactersWithSpaces>937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2017-03-07T03:07:00Z</dcterms:created>
  <dc:creator>Administrator</dc:creator>
  <cp:lastModifiedBy>亭猫咪</cp:lastModifiedBy>
  <dcterms:modified xsi:type="dcterms:W3CDTF">2020-10-10T06:14:54Z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